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3E" w:rsidRPr="00D9763E" w:rsidRDefault="00D9763E" w:rsidP="00D9763E">
      <w:pPr>
        <w:jc w:val="center"/>
        <w:rPr>
          <w:rFonts w:eastAsia="Times New Roman"/>
          <w:sz w:val="28"/>
          <w:szCs w:val="28"/>
          <w:lang w:eastAsia="ru-RU"/>
        </w:rPr>
      </w:pPr>
      <w:r w:rsidRPr="00D9763E">
        <w:rPr>
          <w:rFonts w:eastAsia="Times New Roman"/>
          <w:sz w:val="28"/>
          <w:szCs w:val="28"/>
          <w:lang w:eastAsia="ru-RU"/>
        </w:rPr>
        <w:t>Муниципальное казенное  общеобразовательное учреждение</w:t>
      </w:r>
    </w:p>
    <w:p w:rsidR="00D9763E" w:rsidRPr="00D9763E" w:rsidRDefault="00D9763E" w:rsidP="00D9763E">
      <w:pPr>
        <w:jc w:val="center"/>
        <w:rPr>
          <w:rFonts w:eastAsia="Times New Roman"/>
          <w:sz w:val="28"/>
          <w:szCs w:val="28"/>
          <w:lang w:eastAsia="ru-RU"/>
        </w:rPr>
      </w:pPr>
      <w:r w:rsidRPr="00D9763E">
        <w:rPr>
          <w:rFonts w:eastAsia="Times New Roman"/>
          <w:sz w:val="28"/>
          <w:szCs w:val="28"/>
          <w:lang w:eastAsia="ru-RU"/>
        </w:rPr>
        <w:t xml:space="preserve"> «Средняя общеобразовательная школа с. </w:t>
      </w:r>
      <w:proofErr w:type="spellStart"/>
      <w:r w:rsidRPr="00D9763E">
        <w:rPr>
          <w:rFonts w:eastAsia="Times New Roman"/>
          <w:sz w:val="28"/>
          <w:szCs w:val="28"/>
          <w:lang w:eastAsia="ru-RU"/>
        </w:rPr>
        <w:t>Лазарево</w:t>
      </w:r>
      <w:proofErr w:type="spellEnd"/>
      <w:r w:rsidRPr="00D9763E">
        <w:rPr>
          <w:rFonts w:eastAsia="Times New Roman"/>
          <w:sz w:val="28"/>
          <w:szCs w:val="28"/>
          <w:lang w:eastAsia="ru-RU"/>
        </w:rPr>
        <w:t>»</w:t>
      </w:r>
    </w:p>
    <w:p w:rsidR="00D9763E" w:rsidRPr="00D9763E" w:rsidRDefault="00D9763E" w:rsidP="00D9763E">
      <w:pPr>
        <w:jc w:val="center"/>
        <w:rPr>
          <w:rFonts w:eastAsia="Times New Roman"/>
          <w:sz w:val="28"/>
          <w:szCs w:val="28"/>
          <w:lang w:eastAsia="ru-RU"/>
        </w:rPr>
      </w:pPr>
      <w:r w:rsidRPr="00D9763E">
        <w:rPr>
          <w:rFonts w:eastAsia="Times New Roman"/>
          <w:sz w:val="28"/>
          <w:szCs w:val="28"/>
          <w:lang w:eastAsia="ru-RU"/>
        </w:rPr>
        <w:t xml:space="preserve">МКОУ СОШ с. </w:t>
      </w:r>
      <w:proofErr w:type="spellStart"/>
      <w:r w:rsidRPr="00D9763E">
        <w:rPr>
          <w:rFonts w:eastAsia="Times New Roman"/>
          <w:sz w:val="28"/>
          <w:szCs w:val="28"/>
          <w:lang w:eastAsia="ru-RU"/>
        </w:rPr>
        <w:t>Лазарево</w:t>
      </w:r>
      <w:proofErr w:type="spellEnd"/>
    </w:p>
    <w:p w:rsidR="00D9763E" w:rsidRPr="00D9763E" w:rsidRDefault="00D9763E" w:rsidP="00D9763E">
      <w:pPr>
        <w:jc w:val="center"/>
        <w:rPr>
          <w:sz w:val="28"/>
          <w:szCs w:val="28"/>
        </w:rPr>
      </w:pPr>
    </w:p>
    <w:p w:rsidR="00D9763E" w:rsidRPr="00D9763E" w:rsidRDefault="00D9763E" w:rsidP="00D9763E">
      <w:pPr>
        <w:jc w:val="center"/>
        <w:rPr>
          <w:sz w:val="28"/>
          <w:szCs w:val="28"/>
        </w:rPr>
      </w:pPr>
      <w:bookmarkStart w:id="0" w:name="_GoBack"/>
      <w:r w:rsidRPr="00D9763E">
        <w:rPr>
          <w:sz w:val="28"/>
          <w:szCs w:val="28"/>
        </w:rPr>
        <w:t>Примерный учебный план начального общего образования</w:t>
      </w:r>
    </w:p>
    <w:bookmarkEnd w:id="0"/>
    <w:p w:rsidR="00D9763E" w:rsidRPr="00D9763E" w:rsidRDefault="00D9763E" w:rsidP="00D9763E">
      <w:pPr>
        <w:rPr>
          <w:sz w:val="28"/>
          <w:szCs w:val="28"/>
        </w:rPr>
      </w:pPr>
    </w:p>
    <w:p w:rsidR="00D9763E" w:rsidRPr="00D9763E" w:rsidRDefault="00D9763E" w:rsidP="00D9763E">
      <w:pPr>
        <w:rPr>
          <w:sz w:val="28"/>
          <w:szCs w:val="28"/>
        </w:rPr>
      </w:pPr>
    </w:p>
    <w:tbl>
      <w:tblPr>
        <w:tblStyle w:val="a3"/>
        <w:tblW w:w="9770" w:type="dxa"/>
        <w:tblLook w:val="04A0" w:firstRow="1" w:lastRow="0" w:firstColumn="1" w:lastColumn="0" w:noHBand="0" w:noVBand="1"/>
      </w:tblPr>
      <w:tblGrid>
        <w:gridCol w:w="2518"/>
        <w:gridCol w:w="2552"/>
        <w:gridCol w:w="1050"/>
        <w:gridCol w:w="992"/>
        <w:gridCol w:w="851"/>
        <w:gridCol w:w="850"/>
        <w:gridCol w:w="957"/>
      </w:tblGrid>
      <w:tr w:rsidR="00D9763E" w:rsidRPr="00D9763E" w:rsidTr="00581818">
        <w:tc>
          <w:tcPr>
            <w:tcW w:w="9770" w:type="dxa"/>
            <w:gridSpan w:val="7"/>
          </w:tcPr>
          <w:p w:rsidR="00D9763E" w:rsidRPr="00D9763E" w:rsidRDefault="00D9763E" w:rsidP="00581818">
            <w:pPr>
              <w:jc w:val="center"/>
              <w:rPr>
                <w:sz w:val="28"/>
                <w:szCs w:val="28"/>
              </w:rPr>
            </w:pPr>
            <w:r w:rsidRPr="00D9763E">
              <w:rPr>
                <w:sz w:val="28"/>
                <w:szCs w:val="28"/>
              </w:rPr>
              <w:t>Примерный учебный план начального общего образования</w:t>
            </w:r>
          </w:p>
          <w:p w:rsidR="00D9763E" w:rsidRPr="00D9763E" w:rsidRDefault="00D9763E" w:rsidP="00581818">
            <w:pPr>
              <w:jc w:val="center"/>
              <w:rPr>
                <w:sz w:val="28"/>
                <w:szCs w:val="28"/>
              </w:rPr>
            </w:pPr>
            <w:r w:rsidRPr="00D9763E">
              <w:rPr>
                <w:sz w:val="28"/>
                <w:szCs w:val="28"/>
              </w:rPr>
              <w:t>Вариант 1 (5-дневная учебная неделя)</w:t>
            </w:r>
          </w:p>
          <w:p w:rsidR="00D9763E" w:rsidRPr="00D9763E" w:rsidRDefault="00D9763E" w:rsidP="00581818">
            <w:pPr>
              <w:jc w:val="center"/>
              <w:rPr>
                <w:sz w:val="28"/>
                <w:szCs w:val="28"/>
              </w:rPr>
            </w:pPr>
          </w:p>
        </w:tc>
      </w:tr>
      <w:tr w:rsidR="00D9763E" w:rsidRPr="00D9763E" w:rsidTr="00581818">
        <w:tc>
          <w:tcPr>
            <w:tcW w:w="2518" w:type="dxa"/>
            <w:vMerge w:val="restart"/>
            <w:vAlign w:val="center"/>
          </w:tcPr>
          <w:p w:rsidR="00D9763E" w:rsidRPr="00D9763E" w:rsidRDefault="00D9763E" w:rsidP="00581818">
            <w:pPr>
              <w:jc w:val="center"/>
              <w:rPr>
                <w:sz w:val="28"/>
                <w:szCs w:val="28"/>
              </w:rPr>
            </w:pPr>
            <w:r w:rsidRPr="00D9763E">
              <w:rPr>
                <w:sz w:val="28"/>
                <w:szCs w:val="28"/>
              </w:rPr>
              <w:t>Предметные области</w:t>
            </w:r>
          </w:p>
        </w:tc>
        <w:tc>
          <w:tcPr>
            <w:tcW w:w="2552" w:type="dxa"/>
            <w:vMerge w:val="restart"/>
            <w:tcBorders>
              <w:tr2bl w:val="single" w:sz="4" w:space="0" w:color="auto"/>
            </w:tcBorders>
            <w:vAlign w:val="center"/>
          </w:tcPr>
          <w:p w:rsidR="00D9763E" w:rsidRPr="00D9763E" w:rsidRDefault="00D9763E" w:rsidP="00581818">
            <w:pPr>
              <w:rPr>
                <w:sz w:val="28"/>
                <w:szCs w:val="28"/>
              </w:rPr>
            </w:pPr>
            <w:r w:rsidRPr="00D9763E">
              <w:rPr>
                <w:sz w:val="28"/>
                <w:szCs w:val="28"/>
              </w:rPr>
              <w:t xml:space="preserve">Учебные </w:t>
            </w:r>
          </w:p>
          <w:p w:rsidR="00D9763E" w:rsidRPr="00D9763E" w:rsidRDefault="00D9763E" w:rsidP="00581818">
            <w:pPr>
              <w:rPr>
                <w:sz w:val="28"/>
                <w:szCs w:val="28"/>
              </w:rPr>
            </w:pPr>
            <w:r w:rsidRPr="00D9763E">
              <w:rPr>
                <w:sz w:val="28"/>
                <w:szCs w:val="28"/>
              </w:rPr>
              <w:t>предметы</w:t>
            </w:r>
          </w:p>
          <w:p w:rsidR="00D9763E" w:rsidRPr="00D9763E" w:rsidRDefault="00D9763E" w:rsidP="00581818">
            <w:pPr>
              <w:jc w:val="right"/>
              <w:rPr>
                <w:sz w:val="28"/>
                <w:szCs w:val="28"/>
              </w:rPr>
            </w:pPr>
            <w:r w:rsidRPr="00D9763E">
              <w:rPr>
                <w:sz w:val="28"/>
                <w:szCs w:val="28"/>
              </w:rPr>
              <w:t>Классы</w:t>
            </w:r>
          </w:p>
        </w:tc>
        <w:tc>
          <w:tcPr>
            <w:tcW w:w="3743" w:type="dxa"/>
            <w:gridSpan w:val="4"/>
            <w:vAlign w:val="center"/>
          </w:tcPr>
          <w:p w:rsidR="00D9763E" w:rsidRPr="00D9763E" w:rsidRDefault="00D9763E" w:rsidP="00581818">
            <w:pPr>
              <w:jc w:val="center"/>
              <w:rPr>
                <w:sz w:val="28"/>
                <w:szCs w:val="28"/>
              </w:rPr>
            </w:pPr>
            <w:r w:rsidRPr="00D9763E">
              <w:rPr>
                <w:sz w:val="28"/>
                <w:szCs w:val="28"/>
              </w:rPr>
              <w:t>Количество часов в год</w:t>
            </w:r>
          </w:p>
        </w:tc>
        <w:tc>
          <w:tcPr>
            <w:tcW w:w="957" w:type="dxa"/>
            <w:vMerge w:val="restart"/>
            <w:vAlign w:val="center"/>
          </w:tcPr>
          <w:p w:rsidR="00D9763E" w:rsidRPr="00D9763E" w:rsidRDefault="00D9763E" w:rsidP="00581818">
            <w:pPr>
              <w:jc w:val="center"/>
              <w:rPr>
                <w:sz w:val="28"/>
                <w:szCs w:val="28"/>
              </w:rPr>
            </w:pPr>
            <w:r w:rsidRPr="00D9763E">
              <w:rPr>
                <w:sz w:val="28"/>
                <w:szCs w:val="28"/>
              </w:rPr>
              <w:t>Всего</w:t>
            </w:r>
          </w:p>
        </w:tc>
      </w:tr>
      <w:tr w:rsidR="00D9763E" w:rsidRPr="00D9763E" w:rsidTr="00581818">
        <w:tc>
          <w:tcPr>
            <w:tcW w:w="2518" w:type="dxa"/>
            <w:vMerge/>
          </w:tcPr>
          <w:p w:rsidR="00D9763E" w:rsidRPr="00D9763E" w:rsidRDefault="00D9763E" w:rsidP="00581818">
            <w:pPr>
              <w:spacing w:before="77" w:after="77"/>
              <w:rPr>
                <w:rFonts w:eastAsia="Times New Roman"/>
                <w:sz w:val="28"/>
                <w:szCs w:val="28"/>
                <w:lang w:eastAsia="ru-RU"/>
              </w:rPr>
            </w:pPr>
          </w:p>
        </w:tc>
        <w:tc>
          <w:tcPr>
            <w:tcW w:w="2552" w:type="dxa"/>
            <w:vMerge/>
            <w:tcBorders>
              <w:tr2bl w:val="single" w:sz="4" w:space="0" w:color="auto"/>
            </w:tcBorders>
          </w:tcPr>
          <w:p w:rsidR="00D9763E" w:rsidRPr="00D9763E" w:rsidRDefault="00D9763E" w:rsidP="00581818">
            <w:pPr>
              <w:ind w:firstLine="65"/>
              <w:rPr>
                <w:rFonts w:eastAsia="Times New Roman"/>
                <w:sz w:val="28"/>
                <w:szCs w:val="28"/>
                <w:lang w:eastAsia="ru-RU"/>
              </w:rPr>
            </w:pPr>
          </w:p>
        </w:tc>
        <w:tc>
          <w:tcPr>
            <w:tcW w:w="1050" w:type="dxa"/>
            <w:vAlign w:val="center"/>
          </w:tcPr>
          <w:p w:rsidR="00D9763E" w:rsidRPr="00D9763E" w:rsidRDefault="00D9763E" w:rsidP="00581818">
            <w:pPr>
              <w:jc w:val="center"/>
              <w:rPr>
                <w:sz w:val="28"/>
                <w:szCs w:val="28"/>
                <w:lang w:val="en-US"/>
              </w:rPr>
            </w:pPr>
            <w:r w:rsidRPr="00D9763E">
              <w:rPr>
                <w:sz w:val="28"/>
                <w:szCs w:val="28"/>
                <w:lang w:val="en-US"/>
              </w:rPr>
              <w:t>I</w:t>
            </w:r>
          </w:p>
        </w:tc>
        <w:tc>
          <w:tcPr>
            <w:tcW w:w="992" w:type="dxa"/>
            <w:vAlign w:val="center"/>
          </w:tcPr>
          <w:p w:rsidR="00D9763E" w:rsidRPr="00D9763E" w:rsidRDefault="00D9763E" w:rsidP="00581818">
            <w:pPr>
              <w:jc w:val="center"/>
              <w:rPr>
                <w:sz w:val="28"/>
                <w:szCs w:val="28"/>
                <w:lang w:val="en-US"/>
              </w:rPr>
            </w:pPr>
            <w:r w:rsidRPr="00D9763E">
              <w:rPr>
                <w:sz w:val="28"/>
                <w:szCs w:val="28"/>
                <w:lang w:val="en-US"/>
              </w:rPr>
              <w:t>II</w:t>
            </w:r>
          </w:p>
        </w:tc>
        <w:tc>
          <w:tcPr>
            <w:tcW w:w="851" w:type="dxa"/>
            <w:vAlign w:val="center"/>
          </w:tcPr>
          <w:p w:rsidR="00D9763E" w:rsidRPr="00D9763E" w:rsidRDefault="00D9763E" w:rsidP="00581818">
            <w:pPr>
              <w:jc w:val="center"/>
              <w:rPr>
                <w:sz w:val="28"/>
                <w:szCs w:val="28"/>
                <w:lang w:val="en-US"/>
              </w:rPr>
            </w:pPr>
            <w:r w:rsidRPr="00D9763E">
              <w:rPr>
                <w:sz w:val="28"/>
                <w:szCs w:val="28"/>
                <w:lang w:val="en-US"/>
              </w:rPr>
              <w:t>III</w:t>
            </w:r>
          </w:p>
        </w:tc>
        <w:tc>
          <w:tcPr>
            <w:tcW w:w="850" w:type="dxa"/>
            <w:vAlign w:val="center"/>
          </w:tcPr>
          <w:p w:rsidR="00D9763E" w:rsidRPr="00D9763E" w:rsidRDefault="00D9763E" w:rsidP="00581818">
            <w:pPr>
              <w:jc w:val="center"/>
              <w:rPr>
                <w:sz w:val="28"/>
                <w:szCs w:val="28"/>
                <w:lang w:val="en-US"/>
              </w:rPr>
            </w:pPr>
            <w:r w:rsidRPr="00D9763E">
              <w:rPr>
                <w:sz w:val="28"/>
                <w:szCs w:val="28"/>
                <w:lang w:val="en-US"/>
              </w:rPr>
              <w:t>IV</w:t>
            </w:r>
          </w:p>
        </w:tc>
        <w:tc>
          <w:tcPr>
            <w:tcW w:w="957" w:type="dxa"/>
            <w:vMerge/>
          </w:tcPr>
          <w:p w:rsidR="00D9763E" w:rsidRPr="00D9763E" w:rsidRDefault="00D9763E" w:rsidP="00581818">
            <w:pPr>
              <w:jc w:val="center"/>
              <w:rPr>
                <w:sz w:val="28"/>
                <w:szCs w:val="28"/>
              </w:rPr>
            </w:pPr>
          </w:p>
        </w:tc>
      </w:tr>
      <w:tr w:rsidR="00D9763E" w:rsidRPr="00D9763E" w:rsidTr="00581818">
        <w:trPr>
          <w:trHeight w:val="526"/>
        </w:trPr>
        <w:tc>
          <w:tcPr>
            <w:tcW w:w="5070" w:type="dxa"/>
            <w:gridSpan w:val="2"/>
            <w:vAlign w:val="center"/>
          </w:tcPr>
          <w:p w:rsidR="00D9763E" w:rsidRPr="00D9763E" w:rsidRDefault="00D9763E" w:rsidP="00581818">
            <w:pPr>
              <w:rPr>
                <w:rFonts w:eastAsia="Times New Roman"/>
                <w:i/>
                <w:sz w:val="28"/>
                <w:szCs w:val="28"/>
                <w:lang w:eastAsia="ru-RU"/>
              </w:rPr>
            </w:pPr>
            <w:r w:rsidRPr="00D9763E">
              <w:rPr>
                <w:rFonts w:eastAsia="Times New Roman"/>
                <w:i/>
                <w:sz w:val="28"/>
                <w:szCs w:val="28"/>
                <w:lang w:eastAsia="ru-RU"/>
              </w:rPr>
              <w:t>Обязательная часть</w:t>
            </w:r>
          </w:p>
        </w:tc>
        <w:tc>
          <w:tcPr>
            <w:tcW w:w="1050" w:type="dxa"/>
          </w:tcPr>
          <w:p w:rsidR="00D9763E" w:rsidRPr="00D9763E" w:rsidRDefault="00D9763E" w:rsidP="00581818">
            <w:pPr>
              <w:jc w:val="center"/>
              <w:rPr>
                <w:sz w:val="28"/>
                <w:szCs w:val="28"/>
              </w:rPr>
            </w:pPr>
          </w:p>
        </w:tc>
        <w:tc>
          <w:tcPr>
            <w:tcW w:w="992" w:type="dxa"/>
          </w:tcPr>
          <w:p w:rsidR="00D9763E" w:rsidRPr="00D9763E" w:rsidRDefault="00D9763E" w:rsidP="00581818">
            <w:pPr>
              <w:jc w:val="center"/>
              <w:rPr>
                <w:sz w:val="28"/>
                <w:szCs w:val="28"/>
              </w:rPr>
            </w:pPr>
          </w:p>
        </w:tc>
        <w:tc>
          <w:tcPr>
            <w:tcW w:w="851" w:type="dxa"/>
          </w:tcPr>
          <w:p w:rsidR="00D9763E" w:rsidRPr="00D9763E" w:rsidRDefault="00D9763E" w:rsidP="00581818">
            <w:pPr>
              <w:jc w:val="center"/>
              <w:rPr>
                <w:sz w:val="28"/>
                <w:szCs w:val="28"/>
              </w:rPr>
            </w:pPr>
          </w:p>
        </w:tc>
        <w:tc>
          <w:tcPr>
            <w:tcW w:w="850" w:type="dxa"/>
          </w:tcPr>
          <w:p w:rsidR="00D9763E" w:rsidRPr="00D9763E" w:rsidRDefault="00D9763E" w:rsidP="00581818">
            <w:pPr>
              <w:jc w:val="center"/>
              <w:rPr>
                <w:sz w:val="28"/>
                <w:szCs w:val="28"/>
              </w:rPr>
            </w:pPr>
          </w:p>
        </w:tc>
        <w:tc>
          <w:tcPr>
            <w:tcW w:w="957" w:type="dxa"/>
          </w:tcPr>
          <w:p w:rsidR="00D9763E" w:rsidRPr="00D9763E" w:rsidRDefault="00D9763E" w:rsidP="00581818">
            <w:pPr>
              <w:jc w:val="center"/>
              <w:rPr>
                <w:sz w:val="28"/>
                <w:szCs w:val="28"/>
              </w:rPr>
            </w:pPr>
          </w:p>
        </w:tc>
      </w:tr>
      <w:tr w:rsidR="00D9763E" w:rsidRPr="00D9763E" w:rsidTr="00581818">
        <w:trPr>
          <w:trHeight w:val="526"/>
        </w:trPr>
        <w:tc>
          <w:tcPr>
            <w:tcW w:w="2518" w:type="dxa"/>
            <w:vMerge w:val="restart"/>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Русский язык и литературное чтение</w:t>
            </w:r>
          </w:p>
        </w:tc>
        <w:tc>
          <w:tcPr>
            <w:tcW w:w="2552" w:type="dxa"/>
          </w:tcPr>
          <w:p w:rsidR="00D9763E" w:rsidRPr="00D9763E" w:rsidRDefault="00D9763E" w:rsidP="00581818">
            <w:pPr>
              <w:rPr>
                <w:rFonts w:eastAsia="Times New Roman"/>
                <w:sz w:val="28"/>
                <w:szCs w:val="28"/>
                <w:lang w:eastAsia="ru-RU"/>
              </w:rPr>
            </w:pPr>
            <w:r w:rsidRPr="00D9763E">
              <w:rPr>
                <w:rFonts w:eastAsia="Times New Roman"/>
                <w:sz w:val="28"/>
                <w:szCs w:val="28"/>
                <w:lang w:eastAsia="ru-RU"/>
              </w:rPr>
              <w:t>Русский язык</w:t>
            </w:r>
          </w:p>
        </w:tc>
        <w:tc>
          <w:tcPr>
            <w:tcW w:w="1050" w:type="dxa"/>
            <w:vAlign w:val="center"/>
          </w:tcPr>
          <w:p w:rsidR="00D9763E" w:rsidRPr="00D9763E" w:rsidRDefault="00D9763E" w:rsidP="00581818">
            <w:pPr>
              <w:jc w:val="center"/>
              <w:rPr>
                <w:sz w:val="28"/>
                <w:szCs w:val="28"/>
              </w:rPr>
            </w:pPr>
            <w:r w:rsidRPr="00D9763E">
              <w:rPr>
                <w:sz w:val="28"/>
                <w:szCs w:val="28"/>
              </w:rPr>
              <w:t>132</w:t>
            </w:r>
          </w:p>
        </w:tc>
        <w:tc>
          <w:tcPr>
            <w:tcW w:w="992" w:type="dxa"/>
            <w:vAlign w:val="center"/>
          </w:tcPr>
          <w:p w:rsidR="00D9763E" w:rsidRPr="00D9763E" w:rsidRDefault="00D9763E" w:rsidP="00581818">
            <w:pPr>
              <w:jc w:val="center"/>
              <w:rPr>
                <w:sz w:val="28"/>
                <w:szCs w:val="28"/>
              </w:rPr>
            </w:pPr>
            <w:r w:rsidRPr="00D9763E">
              <w:rPr>
                <w:sz w:val="28"/>
                <w:szCs w:val="28"/>
              </w:rPr>
              <w:t>136</w:t>
            </w:r>
          </w:p>
        </w:tc>
        <w:tc>
          <w:tcPr>
            <w:tcW w:w="851" w:type="dxa"/>
            <w:vAlign w:val="center"/>
          </w:tcPr>
          <w:p w:rsidR="00D9763E" w:rsidRPr="00D9763E" w:rsidRDefault="00D9763E" w:rsidP="00581818">
            <w:pPr>
              <w:jc w:val="center"/>
              <w:rPr>
                <w:sz w:val="28"/>
                <w:szCs w:val="28"/>
              </w:rPr>
            </w:pPr>
            <w:r w:rsidRPr="00D9763E">
              <w:rPr>
                <w:sz w:val="28"/>
                <w:szCs w:val="28"/>
              </w:rPr>
              <w:t>136</w:t>
            </w:r>
          </w:p>
        </w:tc>
        <w:tc>
          <w:tcPr>
            <w:tcW w:w="850" w:type="dxa"/>
            <w:vAlign w:val="center"/>
          </w:tcPr>
          <w:p w:rsidR="00D9763E" w:rsidRPr="00D9763E" w:rsidRDefault="00D9763E" w:rsidP="00581818">
            <w:pPr>
              <w:jc w:val="center"/>
              <w:rPr>
                <w:sz w:val="28"/>
                <w:szCs w:val="28"/>
              </w:rPr>
            </w:pPr>
            <w:r w:rsidRPr="00D9763E">
              <w:rPr>
                <w:sz w:val="28"/>
                <w:szCs w:val="28"/>
              </w:rPr>
              <w:t>136</w:t>
            </w:r>
          </w:p>
        </w:tc>
        <w:tc>
          <w:tcPr>
            <w:tcW w:w="957" w:type="dxa"/>
            <w:vAlign w:val="center"/>
          </w:tcPr>
          <w:p w:rsidR="00D9763E" w:rsidRPr="00D9763E" w:rsidRDefault="00D9763E" w:rsidP="00581818">
            <w:pPr>
              <w:jc w:val="center"/>
              <w:rPr>
                <w:sz w:val="28"/>
                <w:szCs w:val="28"/>
              </w:rPr>
            </w:pPr>
            <w:r w:rsidRPr="00D9763E">
              <w:rPr>
                <w:sz w:val="28"/>
                <w:szCs w:val="28"/>
              </w:rPr>
              <w:t>540</w:t>
            </w:r>
          </w:p>
        </w:tc>
      </w:tr>
      <w:tr w:rsidR="00D9763E" w:rsidRPr="00D9763E" w:rsidTr="00581818">
        <w:tc>
          <w:tcPr>
            <w:tcW w:w="2518" w:type="dxa"/>
            <w:vMerge/>
            <w:vAlign w:val="center"/>
          </w:tcPr>
          <w:p w:rsidR="00D9763E" w:rsidRPr="00D9763E" w:rsidRDefault="00D9763E" w:rsidP="00581818">
            <w:pPr>
              <w:spacing w:before="77" w:after="77"/>
              <w:rPr>
                <w:rFonts w:eastAsia="Times New Roman"/>
                <w:sz w:val="28"/>
                <w:szCs w:val="28"/>
                <w:lang w:eastAsia="ru-RU"/>
              </w:rPr>
            </w:pPr>
          </w:p>
        </w:tc>
        <w:tc>
          <w:tcPr>
            <w:tcW w:w="2552" w:type="dxa"/>
          </w:tcPr>
          <w:p w:rsidR="00D9763E" w:rsidRPr="00D9763E" w:rsidRDefault="00D9763E" w:rsidP="00581818">
            <w:pPr>
              <w:rPr>
                <w:rFonts w:eastAsia="Times New Roman"/>
                <w:sz w:val="28"/>
                <w:szCs w:val="28"/>
                <w:lang w:eastAsia="ru-RU"/>
              </w:rPr>
            </w:pPr>
            <w:r w:rsidRPr="00D9763E">
              <w:rPr>
                <w:rFonts w:eastAsia="Times New Roman"/>
                <w:sz w:val="28"/>
                <w:szCs w:val="28"/>
                <w:lang w:eastAsia="ru-RU"/>
              </w:rPr>
              <w:t>Литературное чтение</w:t>
            </w:r>
          </w:p>
        </w:tc>
        <w:tc>
          <w:tcPr>
            <w:tcW w:w="1050" w:type="dxa"/>
            <w:vAlign w:val="center"/>
          </w:tcPr>
          <w:p w:rsidR="00D9763E" w:rsidRPr="00D9763E" w:rsidRDefault="00D9763E" w:rsidP="00581818">
            <w:pPr>
              <w:jc w:val="center"/>
              <w:rPr>
                <w:sz w:val="28"/>
                <w:szCs w:val="28"/>
              </w:rPr>
            </w:pPr>
            <w:r w:rsidRPr="00D9763E">
              <w:rPr>
                <w:sz w:val="28"/>
                <w:szCs w:val="28"/>
              </w:rPr>
              <w:t>132</w:t>
            </w:r>
          </w:p>
        </w:tc>
        <w:tc>
          <w:tcPr>
            <w:tcW w:w="992" w:type="dxa"/>
            <w:vAlign w:val="center"/>
          </w:tcPr>
          <w:p w:rsidR="00D9763E" w:rsidRPr="00D9763E" w:rsidRDefault="00D9763E" w:rsidP="00581818">
            <w:pPr>
              <w:jc w:val="center"/>
              <w:rPr>
                <w:sz w:val="28"/>
                <w:szCs w:val="28"/>
              </w:rPr>
            </w:pPr>
            <w:r w:rsidRPr="00D9763E">
              <w:rPr>
                <w:sz w:val="28"/>
                <w:szCs w:val="28"/>
              </w:rPr>
              <w:t>136</w:t>
            </w:r>
          </w:p>
        </w:tc>
        <w:tc>
          <w:tcPr>
            <w:tcW w:w="851" w:type="dxa"/>
            <w:vAlign w:val="center"/>
          </w:tcPr>
          <w:p w:rsidR="00D9763E" w:rsidRPr="00D9763E" w:rsidRDefault="00D9763E" w:rsidP="00581818">
            <w:pPr>
              <w:jc w:val="center"/>
              <w:rPr>
                <w:sz w:val="28"/>
                <w:szCs w:val="28"/>
              </w:rPr>
            </w:pPr>
            <w:r w:rsidRPr="00D9763E">
              <w:rPr>
                <w:sz w:val="28"/>
                <w:szCs w:val="28"/>
              </w:rPr>
              <w:t>136</w:t>
            </w:r>
          </w:p>
        </w:tc>
        <w:tc>
          <w:tcPr>
            <w:tcW w:w="850" w:type="dxa"/>
            <w:vAlign w:val="center"/>
          </w:tcPr>
          <w:p w:rsidR="00D9763E" w:rsidRPr="00D9763E" w:rsidRDefault="00D9763E" w:rsidP="00581818">
            <w:pPr>
              <w:jc w:val="center"/>
              <w:rPr>
                <w:sz w:val="28"/>
                <w:szCs w:val="28"/>
              </w:rPr>
            </w:pPr>
            <w:r w:rsidRPr="00D9763E">
              <w:rPr>
                <w:sz w:val="28"/>
                <w:szCs w:val="28"/>
              </w:rPr>
              <w:t>102</w:t>
            </w:r>
          </w:p>
        </w:tc>
        <w:tc>
          <w:tcPr>
            <w:tcW w:w="957" w:type="dxa"/>
            <w:vAlign w:val="center"/>
          </w:tcPr>
          <w:p w:rsidR="00D9763E" w:rsidRPr="00D9763E" w:rsidRDefault="00D9763E" w:rsidP="00581818">
            <w:pPr>
              <w:jc w:val="center"/>
              <w:rPr>
                <w:sz w:val="28"/>
                <w:szCs w:val="28"/>
              </w:rPr>
            </w:pPr>
            <w:r w:rsidRPr="00D9763E">
              <w:rPr>
                <w:sz w:val="28"/>
                <w:szCs w:val="28"/>
              </w:rPr>
              <w:t>506</w:t>
            </w:r>
          </w:p>
        </w:tc>
      </w:tr>
      <w:tr w:rsidR="00D9763E" w:rsidRPr="00D9763E" w:rsidTr="00581818">
        <w:tc>
          <w:tcPr>
            <w:tcW w:w="2518" w:type="dxa"/>
            <w:vMerge w:val="restart"/>
            <w:vAlign w:val="center"/>
          </w:tcPr>
          <w:p w:rsidR="00D9763E" w:rsidRPr="00D9763E" w:rsidRDefault="00D9763E" w:rsidP="00581818">
            <w:pPr>
              <w:rPr>
                <w:rFonts w:eastAsia="Times New Roman"/>
                <w:sz w:val="28"/>
                <w:szCs w:val="28"/>
                <w:lang w:eastAsia="ru-RU"/>
              </w:rPr>
            </w:pPr>
            <w:r w:rsidRPr="00D9763E">
              <w:rPr>
                <w:rFonts w:eastAsia="Times New Roman"/>
                <w:sz w:val="28"/>
                <w:szCs w:val="28"/>
                <w:lang w:eastAsia="ru-RU"/>
              </w:rPr>
              <w:t>Родной язык и литературное чтение на родном языке</w:t>
            </w:r>
          </w:p>
        </w:tc>
        <w:tc>
          <w:tcPr>
            <w:tcW w:w="2552" w:type="dxa"/>
          </w:tcPr>
          <w:p w:rsidR="00D9763E" w:rsidRPr="00D9763E" w:rsidRDefault="00D9763E" w:rsidP="00581818">
            <w:pPr>
              <w:rPr>
                <w:sz w:val="28"/>
                <w:szCs w:val="28"/>
              </w:rPr>
            </w:pPr>
            <w:r w:rsidRPr="00D9763E">
              <w:rPr>
                <w:sz w:val="28"/>
                <w:szCs w:val="28"/>
              </w:rPr>
              <w:t>Родной язык</w:t>
            </w:r>
          </w:p>
        </w:tc>
        <w:tc>
          <w:tcPr>
            <w:tcW w:w="1050" w:type="dxa"/>
            <w:vAlign w:val="center"/>
          </w:tcPr>
          <w:p w:rsidR="00D9763E" w:rsidRPr="00D9763E" w:rsidRDefault="00D9763E" w:rsidP="00581818">
            <w:pPr>
              <w:jc w:val="center"/>
              <w:rPr>
                <w:sz w:val="28"/>
                <w:szCs w:val="28"/>
              </w:rPr>
            </w:pPr>
            <w:r w:rsidRPr="00D9763E">
              <w:rPr>
                <w:sz w:val="28"/>
                <w:szCs w:val="28"/>
              </w:rPr>
              <w:t>16,5</w:t>
            </w:r>
          </w:p>
        </w:tc>
        <w:tc>
          <w:tcPr>
            <w:tcW w:w="992" w:type="dxa"/>
            <w:vAlign w:val="center"/>
          </w:tcPr>
          <w:p w:rsidR="00D9763E" w:rsidRPr="00D9763E" w:rsidRDefault="00D9763E" w:rsidP="00581818">
            <w:pPr>
              <w:jc w:val="center"/>
              <w:rPr>
                <w:sz w:val="28"/>
                <w:szCs w:val="28"/>
              </w:rPr>
            </w:pPr>
            <w:r w:rsidRPr="00D9763E">
              <w:rPr>
                <w:sz w:val="28"/>
                <w:szCs w:val="28"/>
              </w:rPr>
              <w:t>17</w:t>
            </w:r>
          </w:p>
        </w:tc>
        <w:tc>
          <w:tcPr>
            <w:tcW w:w="851" w:type="dxa"/>
            <w:vAlign w:val="center"/>
          </w:tcPr>
          <w:p w:rsidR="00D9763E" w:rsidRPr="00D9763E" w:rsidRDefault="00D9763E" w:rsidP="00581818">
            <w:pPr>
              <w:jc w:val="center"/>
              <w:rPr>
                <w:sz w:val="28"/>
                <w:szCs w:val="28"/>
              </w:rPr>
            </w:pPr>
            <w:r w:rsidRPr="00D9763E">
              <w:rPr>
                <w:sz w:val="28"/>
                <w:szCs w:val="28"/>
              </w:rPr>
              <w:t>17</w:t>
            </w:r>
          </w:p>
        </w:tc>
        <w:tc>
          <w:tcPr>
            <w:tcW w:w="850" w:type="dxa"/>
            <w:vAlign w:val="center"/>
          </w:tcPr>
          <w:p w:rsidR="00D9763E" w:rsidRPr="00D9763E" w:rsidRDefault="00D9763E" w:rsidP="00581818">
            <w:pPr>
              <w:jc w:val="center"/>
              <w:rPr>
                <w:sz w:val="28"/>
                <w:szCs w:val="28"/>
              </w:rPr>
            </w:pPr>
            <w:r w:rsidRPr="00D9763E">
              <w:rPr>
                <w:sz w:val="28"/>
                <w:szCs w:val="28"/>
              </w:rPr>
              <w:t>17</w:t>
            </w:r>
          </w:p>
        </w:tc>
        <w:tc>
          <w:tcPr>
            <w:tcW w:w="957" w:type="dxa"/>
            <w:vAlign w:val="center"/>
          </w:tcPr>
          <w:p w:rsidR="00D9763E" w:rsidRPr="00D9763E" w:rsidRDefault="00D9763E" w:rsidP="00581818">
            <w:pPr>
              <w:jc w:val="center"/>
              <w:rPr>
                <w:sz w:val="28"/>
                <w:szCs w:val="28"/>
              </w:rPr>
            </w:pPr>
            <w:r w:rsidRPr="00D9763E">
              <w:rPr>
                <w:sz w:val="28"/>
                <w:szCs w:val="28"/>
              </w:rPr>
              <w:t>67,5</w:t>
            </w:r>
          </w:p>
        </w:tc>
      </w:tr>
      <w:tr w:rsidR="00D9763E" w:rsidRPr="00D9763E" w:rsidTr="00581818">
        <w:tc>
          <w:tcPr>
            <w:tcW w:w="2518" w:type="dxa"/>
            <w:vMerge/>
            <w:vAlign w:val="center"/>
          </w:tcPr>
          <w:p w:rsidR="00D9763E" w:rsidRPr="00D9763E" w:rsidRDefault="00D9763E" w:rsidP="00581818">
            <w:pPr>
              <w:rPr>
                <w:rFonts w:eastAsia="Times New Roman"/>
                <w:sz w:val="28"/>
                <w:szCs w:val="28"/>
                <w:lang w:eastAsia="ru-RU"/>
              </w:rPr>
            </w:pPr>
          </w:p>
        </w:tc>
        <w:tc>
          <w:tcPr>
            <w:tcW w:w="2552" w:type="dxa"/>
          </w:tcPr>
          <w:p w:rsidR="00D9763E" w:rsidRPr="00D9763E" w:rsidRDefault="00D9763E" w:rsidP="00581818">
            <w:pPr>
              <w:rPr>
                <w:sz w:val="28"/>
                <w:szCs w:val="28"/>
              </w:rPr>
            </w:pPr>
            <w:r w:rsidRPr="00D9763E">
              <w:rPr>
                <w:rFonts w:eastAsia="Times New Roman"/>
                <w:sz w:val="28"/>
                <w:szCs w:val="28"/>
                <w:lang w:eastAsia="ru-RU"/>
              </w:rPr>
              <w:t>Литературное чтение на родном языке</w:t>
            </w:r>
          </w:p>
        </w:tc>
        <w:tc>
          <w:tcPr>
            <w:tcW w:w="1050" w:type="dxa"/>
            <w:vAlign w:val="center"/>
          </w:tcPr>
          <w:p w:rsidR="00D9763E" w:rsidRPr="00D9763E" w:rsidRDefault="00D9763E" w:rsidP="00581818">
            <w:pPr>
              <w:jc w:val="center"/>
              <w:rPr>
                <w:sz w:val="28"/>
                <w:szCs w:val="28"/>
              </w:rPr>
            </w:pPr>
            <w:r w:rsidRPr="00D9763E">
              <w:rPr>
                <w:sz w:val="28"/>
                <w:szCs w:val="28"/>
              </w:rPr>
              <w:t>16,5</w:t>
            </w:r>
          </w:p>
        </w:tc>
        <w:tc>
          <w:tcPr>
            <w:tcW w:w="992" w:type="dxa"/>
            <w:vAlign w:val="center"/>
          </w:tcPr>
          <w:p w:rsidR="00D9763E" w:rsidRPr="00D9763E" w:rsidRDefault="00D9763E" w:rsidP="00581818">
            <w:pPr>
              <w:jc w:val="center"/>
              <w:rPr>
                <w:sz w:val="28"/>
                <w:szCs w:val="28"/>
              </w:rPr>
            </w:pPr>
            <w:r w:rsidRPr="00D9763E">
              <w:rPr>
                <w:sz w:val="28"/>
                <w:szCs w:val="28"/>
              </w:rPr>
              <w:t>17</w:t>
            </w:r>
          </w:p>
        </w:tc>
        <w:tc>
          <w:tcPr>
            <w:tcW w:w="851" w:type="dxa"/>
            <w:vAlign w:val="center"/>
          </w:tcPr>
          <w:p w:rsidR="00D9763E" w:rsidRPr="00D9763E" w:rsidRDefault="00D9763E" w:rsidP="00581818">
            <w:pPr>
              <w:jc w:val="center"/>
              <w:rPr>
                <w:sz w:val="28"/>
                <w:szCs w:val="28"/>
              </w:rPr>
            </w:pPr>
            <w:r w:rsidRPr="00D9763E">
              <w:rPr>
                <w:sz w:val="28"/>
                <w:szCs w:val="28"/>
              </w:rPr>
              <w:t>17</w:t>
            </w:r>
          </w:p>
        </w:tc>
        <w:tc>
          <w:tcPr>
            <w:tcW w:w="850" w:type="dxa"/>
            <w:vAlign w:val="center"/>
          </w:tcPr>
          <w:p w:rsidR="00D9763E" w:rsidRPr="00D9763E" w:rsidRDefault="00D9763E" w:rsidP="00581818">
            <w:pPr>
              <w:jc w:val="center"/>
              <w:rPr>
                <w:sz w:val="28"/>
                <w:szCs w:val="28"/>
              </w:rPr>
            </w:pPr>
            <w:r w:rsidRPr="00D9763E">
              <w:rPr>
                <w:sz w:val="28"/>
                <w:szCs w:val="28"/>
              </w:rPr>
              <w:t>17</w:t>
            </w:r>
          </w:p>
        </w:tc>
        <w:tc>
          <w:tcPr>
            <w:tcW w:w="957" w:type="dxa"/>
            <w:vAlign w:val="center"/>
          </w:tcPr>
          <w:p w:rsidR="00D9763E" w:rsidRPr="00D9763E" w:rsidRDefault="00D9763E" w:rsidP="00581818">
            <w:pPr>
              <w:jc w:val="center"/>
              <w:rPr>
                <w:sz w:val="28"/>
                <w:szCs w:val="28"/>
              </w:rPr>
            </w:pPr>
            <w:r w:rsidRPr="00D9763E">
              <w:rPr>
                <w:sz w:val="28"/>
                <w:szCs w:val="28"/>
              </w:rPr>
              <w:t>67,5</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Иностранный язык</w:t>
            </w:r>
          </w:p>
        </w:tc>
        <w:tc>
          <w:tcPr>
            <w:tcW w:w="2552" w:type="dxa"/>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Иностранный язык</w:t>
            </w:r>
          </w:p>
        </w:tc>
        <w:tc>
          <w:tcPr>
            <w:tcW w:w="1050" w:type="dxa"/>
            <w:vAlign w:val="center"/>
          </w:tcPr>
          <w:p w:rsidR="00D9763E" w:rsidRPr="00D9763E" w:rsidRDefault="00D9763E" w:rsidP="00581818">
            <w:pPr>
              <w:jc w:val="center"/>
              <w:rPr>
                <w:sz w:val="28"/>
                <w:szCs w:val="28"/>
              </w:rPr>
            </w:pPr>
            <w:r w:rsidRPr="00D9763E">
              <w:rPr>
                <w:sz w:val="28"/>
                <w:szCs w:val="28"/>
              </w:rPr>
              <w:t xml:space="preserve">– </w:t>
            </w:r>
          </w:p>
        </w:tc>
        <w:tc>
          <w:tcPr>
            <w:tcW w:w="992" w:type="dxa"/>
            <w:vAlign w:val="center"/>
          </w:tcPr>
          <w:p w:rsidR="00D9763E" w:rsidRPr="00D9763E" w:rsidRDefault="00D9763E" w:rsidP="00581818">
            <w:pPr>
              <w:jc w:val="center"/>
              <w:rPr>
                <w:sz w:val="28"/>
                <w:szCs w:val="28"/>
              </w:rPr>
            </w:pPr>
            <w:r w:rsidRPr="00D9763E">
              <w:rPr>
                <w:sz w:val="28"/>
                <w:szCs w:val="28"/>
              </w:rPr>
              <w:t>68</w:t>
            </w:r>
          </w:p>
        </w:tc>
        <w:tc>
          <w:tcPr>
            <w:tcW w:w="851" w:type="dxa"/>
            <w:vAlign w:val="center"/>
          </w:tcPr>
          <w:p w:rsidR="00D9763E" w:rsidRPr="00D9763E" w:rsidRDefault="00D9763E" w:rsidP="00581818">
            <w:pPr>
              <w:jc w:val="center"/>
              <w:rPr>
                <w:sz w:val="28"/>
                <w:szCs w:val="28"/>
              </w:rPr>
            </w:pPr>
            <w:r w:rsidRPr="00D9763E">
              <w:rPr>
                <w:sz w:val="28"/>
                <w:szCs w:val="28"/>
              </w:rPr>
              <w:t>68</w:t>
            </w:r>
          </w:p>
        </w:tc>
        <w:tc>
          <w:tcPr>
            <w:tcW w:w="850" w:type="dxa"/>
            <w:vAlign w:val="center"/>
          </w:tcPr>
          <w:p w:rsidR="00D9763E" w:rsidRPr="00D9763E" w:rsidRDefault="00D9763E" w:rsidP="00581818">
            <w:pPr>
              <w:jc w:val="center"/>
              <w:rPr>
                <w:sz w:val="28"/>
                <w:szCs w:val="28"/>
              </w:rPr>
            </w:pPr>
            <w:r w:rsidRPr="00D9763E">
              <w:rPr>
                <w:sz w:val="28"/>
                <w:szCs w:val="28"/>
              </w:rPr>
              <w:t>68</w:t>
            </w:r>
          </w:p>
        </w:tc>
        <w:tc>
          <w:tcPr>
            <w:tcW w:w="957" w:type="dxa"/>
            <w:vAlign w:val="center"/>
          </w:tcPr>
          <w:p w:rsidR="00D9763E" w:rsidRPr="00D9763E" w:rsidRDefault="00D9763E" w:rsidP="00581818">
            <w:pPr>
              <w:jc w:val="center"/>
              <w:rPr>
                <w:sz w:val="28"/>
                <w:szCs w:val="28"/>
              </w:rPr>
            </w:pPr>
            <w:r w:rsidRPr="00D9763E">
              <w:rPr>
                <w:sz w:val="28"/>
                <w:szCs w:val="28"/>
              </w:rPr>
              <w:t>204</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Математика и информатика</w:t>
            </w:r>
          </w:p>
        </w:tc>
        <w:tc>
          <w:tcPr>
            <w:tcW w:w="2552" w:type="dxa"/>
          </w:tcPr>
          <w:p w:rsidR="00D9763E" w:rsidRPr="00D9763E" w:rsidRDefault="00D9763E" w:rsidP="00581818">
            <w:pPr>
              <w:rPr>
                <w:sz w:val="28"/>
                <w:szCs w:val="28"/>
              </w:rPr>
            </w:pPr>
            <w:r w:rsidRPr="00D9763E">
              <w:rPr>
                <w:rFonts w:eastAsia="Times New Roman"/>
                <w:sz w:val="28"/>
                <w:szCs w:val="28"/>
                <w:lang w:eastAsia="ru-RU"/>
              </w:rPr>
              <w:t>Математика</w:t>
            </w:r>
          </w:p>
        </w:tc>
        <w:tc>
          <w:tcPr>
            <w:tcW w:w="1050" w:type="dxa"/>
            <w:vAlign w:val="center"/>
          </w:tcPr>
          <w:p w:rsidR="00D9763E" w:rsidRPr="00D9763E" w:rsidRDefault="00D9763E" w:rsidP="00581818">
            <w:pPr>
              <w:jc w:val="center"/>
              <w:rPr>
                <w:sz w:val="28"/>
                <w:szCs w:val="28"/>
              </w:rPr>
            </w:pPr>
            <w:r w:rsidRPr="00D9763E">
              <w:rPr>
                <w:sz w:val="28"/>
                <w:szCs w:val="28"/>
              </w:rPr>
              <w:t>132</w:t>
            </w:r>
          </w:p>
        </w:tc>
        <w:tc>
          <w:tcPr>
            <w:tcW w:w="992" w:type="dxa"/>
            <w:vAlign w:val="center"/>
          </w:tcPr>
          <w:p w:rsidR="00D9763E" w:rsidRPr="00D9763E" w:rsidRDefault="00D9763E" w:rsidP="00581818">
            <w:pPr>
              <w:jc w:val="center"/>
              <w:rPr>
                <w:sz w:val="28"/>
                <w:szCs w:val="28"/>
              </w:rPr>
            </w:pPr>
            <w:r w:rsidRPr="00D9763E">
              <w:rPr>
                <w:sz w:val="28"/>
                <w:szCs w:val="28"/>
              </w:rPr>
              <w:t>136</w:t>
            </w:r>
          </w:p>
        </w:tc>
        <w:tc>
          <w:tcPr>
            <w:tcW w:w="851" w:type="dxa"/>
            <w:vAlign w:val="center"/>
          </w:tcPr>
          <w:p w:rsidR="00D9763E" w:rsidRPr="00D9763E" w:rsidRDefault="00D9763E" w:rsidP="00581818">
            <w:pPr>
              <w:jc w:val="center"/>
              <w:rPr>
                <w:sz w:val="28"/>
                <w:szCs w:val="28"/>
              </w:rPr>
            </w:pPr>
            <w:r w:rsidRPr="00D9763E">
              <w:rPr>
                <w:sz w:val="28"/>
                <w:szCs w:val="28"/>
              </w:rPr>
              <w:t>136</w:t>
            </w:r>
          </w:p>
        </w:tc>
        <w:tc>
          <w:tcPr>
            <w:tcW w:w="850" w:type="dxa"/>
            <w:vAlign w:val="center"/>
          </w:tcPr>
          <w:p w:rsidR="00D9763E" w:rsidRPr="00D9763E" w:rsidRDefault="00D9763E" w:rsidP="00581818">
            <w:pPr>
              <w:jc w:val="center"/>
              <w:rPr>
                <w:sz w:val="28"/>
                <w:szCs w:val="28"/>
              </w:rPr>
            </w:pPr>
            <w:r w:rsidRPr="00D9763E">
              <w:rPr>
                <w:sz w:val="28"/>
                <w:szCs w:val="28"/>
              </w:rPr>
              <w:t>136</w:t>
            </w:r>
          </w:p>
        </w:tc>
        <w:tc>
          <w:tcPr>
            <w:tcW w:w="957" w:type="dxa"/>
            <w:vAlign w:val="center"/>
          </w:tcPr>
          <w:p w:rsidR="00D9763E" w:rsidRPr="00D9763E" w:rsidRDefault="00D9763E" w:rsidP="00581818">
            <w:pPr>
              <w:jc w:val="center"/>
              <w:rPr>
                <w:sz w:val="28"/>
                <w:szCs w:val="28"/>
              </w:rPr>
            </w:pPr>
            <w:r w:rsidRPr="00D9763E">
              <w:rPr>
                <w:sz w:val="28"/>
                <w:szCs w:val="28"/>
              </w:rPr>
              <w:t>540</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Обществознание и естествознание («окружающий мир»)</w:t>
            </w:r>
          </w:p>
        </w:tc>
        <w:tc>
          <w:tcPr>
            <w:tcW w:w="2552" w:type="dxa"/>
          </w:tcPr>
          <w:p w:rsidR="00D9763E" w:rsidRPr="00D9763E" w:rsidRDefault="00D9763E" w:rsidP="00581818">
            <w:pPr>
              <w:rPr>
                <w:sz w:val="28"/>
                <w:szCs w:val="28"/>
              </w:rPr>
            </w:pPr>
            <w:r w:rsidRPr="00D9763E">
              <w:rPr>
                <w:rFonts w:eastAsia="Times New Roman"/>
                <w:sz w:val="28"/>
                <w:szCs w:val="28"/>
                <w:lang w:eastAsia="ru-RU"/>
              </w:rPr>
              <w:t>Окружающий мир</w:t>
            </w:r>
          </w:p>
        </w:tc>
        <w:tc>
          <w:tcPr>
            <w:tcW w:w="1050" w:type="dxa"/>
            <w:vAlign w:val="center"/>
          </w:tcPr>
          <w:p w:rsidR="00D9763E" w:rsidRPr="00D9763E" w:rsidRDefault="00D9763E" w:rsidP="00581818">
            <w:pPr>
              <w:jc w:val="center"/>
              <w:rPr>
                <w:sz w:val="28"/>
                <w:szCs w:val="28"/>
              </w:rPr>
            </w:pPr>
            <w:r w:rsidRPr="00D9763E">
              <w:rPr>
                <w:sz w:val="28"/>
                <w:szCs w:val="28"/>
              </w:rPr>
              <w:t>66</w:t>
            </w:r>
          </w:p>
        </w:tc>
        <w:tc>
          <w:tcPr>
            <w:tcW w:w="992" w:type="dxa"/>
            <w:vAlign w:val="center"/>
          </w:tcPr>
          <w:p w:rsidR="00D9763E" w:rsidRPr="00D9763E" w:rsidRDefault="00D9763E" w:rsidP="00581818">
            <w:pPr>
              <w:jc w:val="center"/>
              <w:rPr>
                <w:sz w:val="28"/>
                <w:szCs w:val="28"/>
              </w:rPr>
            </w:pPr>
            <w:r w:rsidRPr="00D9763E">
              <w:rPr>
                <w:sz w:val="28"/>
                <w:szCs w:val="28"/>
              </w:rPr>
              <w:t>68</w:t>
            </w:r>
          </w:p>
        </w:tc>
        <w:tc>
          <w:tcPr>
            <w:tcW w:w="851" w:type="dxa"/>
            <w:vAlign w:val="center"/>
          </w:tcPr>
          <w:p w:rsidR="00D9763E" w:rsidRPr="00D9763E" w:rsidRDefault="00D9763E" w:rsidP="00581818">
            <w:pPr>
              <w:jc w:val="center"/>
              <w:rPr>
                <w:sz w:val="28"/>
                <w:szCs w:val="28"/>
              </w:rPr>
            </w:pPr>
            <w:r w:rsidRPr="00D9763E">
              <w:rPr>
                <w:sz w:val="28"/>
                <w:szCs w:val="28"/>
              </w:rPr>
              <w:t>68</w:t>
            </w:r>
          </w:p>
        </w:tc>
        <w:tc>
          <w:tcPr>
            <w:tcW w:w="850" w:type="dxa"/>
            <w:vAlign w:val="center"/>
          </w:tcPr>
          <w:p w:rsidR="00D9763E" w:rsidRPr="00D9763E" w:rsidRDefault="00D9763E" w:rsidP="00581818">
            <w:pPr>
              <w:jc w:val="center"/>
              <w:rPr>
                <w:sz w:val="28"/>
                <w:szCs w:val="28"/>
              </w:rPr>
            </w:pPr>
            <w:r w:rsidRPr="00D9763E">
              <w:rPr>
                <w:sz w:val="28"/>
                <w:szCs w:val="28"/>
              </w:rPr>
              <w:t>68</w:t>
            </w:r>
          </w:p>
        </w:tc>
        <w:tc>
          <w:tcPr>
            <w:tcW w:w="957" w:type="dxa"/>
            <w:vAlign w:val="center"/>
          </w:tcPr>
          <w:p w:rsidR="00D9763E" w:rsidRPr="00D9763E" w:rsidRDefault="00D9763E" w:rsidP="00581818">
            <w:pPr>
              <w:jc w:val="center"/>
              <w:rPr>
                <w:sz w:val="28"/>
                <w:szCs w:val="28"/>
              </w:rPr>
            </w:pPr>
            <w:r w:rsidRPr="00D9763E">
              <w:rPr>
                <w:sz w:val="28"/>
                <w:szCs w:val="28"/>
              </w:rPr>
              <w:t>270</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Основы религиозных культур и светской этики</w:t>
            </w:r>
          </w:p>
        </w:tc>
        <w:tc>
          <w:tcPr>
            <w:tcW w:w="2552"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Основы религиозных культур и светской этики</w:t>
            </w:r>
          </w:p>
        </w:tc>
        <w:tc>
          <w:tcPr>
            <w:tcW w:w="1050" w:type="dxa"/>
            <w:vAlign w:val="center"/>
          </w:tcPr>
          <w:p w:rsidR="00D9763E" w:rsidRPr="00D9763E" w:rsidRDefault="00D9763E" w:rsidP="00581818">
            <w:pPr>
              <w:jc w:val="center"/>
              <w:rPr>
                <w:sz w:val="28"/>
                <w:szCs w:val="28"/>
              </w:rPr>
            </w:pPr>
            <w:r w:rsidRPr="00D9763E">
              <w:rPr>
                <w:sz w:val="28"/>
                <w:szCs w:val="28"/>
              </w:rPr>
              <w:t xml:space="preserve">– </w:t>
            </w:r>
          </w:p>
        </w:tc>
        <w:tc>
          <w:tcPr>
            <w:tcW w:w="992" w:type="dxa"/>
            <w:vAlign w:val="center"/>
          </w:tcPr>
          <w:p w:rsidR="00D9763E" w:rsidRPr="00D9763E" w:rsidRDefault="00D9763E" w:rsidP="00581818">
            <w:pPr>
              <w:jc w:val="center"/>
              <w:rPr>
                <w:sz w:val="28"/>
                <w:szCs w:val="28"/>
              </w:rPr>
            </w:pPr>
            <w:r w:rsidRPr="00D9763E">
              <w:rPr>
                <w:sz w:val="28"/>
                <w:szCs w:val="28"/>
              </w:rPr>
              <w:t xml:space="preserve">– </w:t>
            </w:r>
          </w:p>
        </w:tc>
        <w:tc>
          <w:tcPr>
            <w:tcW w:w="851" w:type="dxa"/>
            <w:vAlign w:val="center"/>
          </w:tcPr>
          <w:p w:rsidR="00D9763E" w:rsidRPr="00D9763E" w:rsidRDefault="00D9763E" w:rsidP="00581818">
            <w:pPr>
              <w:jc w:val="center"/>
              <w:rPr>
                <w:sz w:val="28"/>
                <w:szCs w:val="28"/>
              </w:rPr>
            </w:pPr>
            <w:r w:rsidRPr="00D9763E">
              <w:rPr>
                <w:sz w:val="28"/>
                <w:szCs w:val="28"/>
              </w:rPr>
              <w:t xml:space="preserve">– </w:t>
            </w:r>
          </w:p>
        </w:tc>
        <w:tc>
          <w:tcPr>
            <w:tcW w:w="850" w:type="dxa"/>
            <w:vAlign w:val="center"/>
          </w:tcPr>
          <w:p w:rsidR="00D9763E" w:rsidRPr="00D9763E" w:rsidRDefault="00D9763E" w:rsidP="00581818">
            <w:pPr>
              <w:jc w:val="center"/>
              <w:rPr>
                <w:sz w:val="28"/>
                <w:szCs w:val="28"/>
              </w:rPr>
            </w:pPr>
            <w:r w:rsidRPr="00D9763E">
              <w:rPr>
                <w:sz w:val="28"/>
                <w:szCs w:val="28"/>
              </w:rPr>
              <w:t>34</w:t>
            </w:r>
          </w:p>
        </w:tc>
        <w:tc>
          <w:tcPr>
            <w:tcW w:w="957" w:type="dxa"/>
            <w:vAlign w:val="center"/>
          </w:tcPr>
          <w:p w:rsidR="00D9763E" w:rsidRPr="00D9763E" w:rsidRDefault="00D9763E" w:rsidP="00581818">
            <w:pPr>
              <w:jc w:val="center"/>
              <w:rPr>
                <w:sz w:val="28"/>
                <w:szCs w:val="28"/>
              </w:rPr>
            </w:pPr>
            <w:r w:rsidRPr="00D9763E">
              <w:rPr>
                <w:sz w:val="28"/>
                <w:szCs w:val="28"/>
              </w:rPr>
              <w:t>34</w:t>
            </w:r>
          </w:p>
        </w:tc>
      </w:tr>
      <w:tr w:rsidR="00D9763E" w:rsidRPr="00D9763E" w:rsidTr="00581818">
        <w:tc>
          <w:tcPr>
            <w:tcW w:w="2518" w:type="dxa"/>
            <w:vMerge w:val="restart"/>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Искусство</w:t>
            </w:r>
          </w:p>
        </w:tc>
        <w:tc>
          <w:tcPr>
            <w:tcW w:w="2552" w:type="dxa"/>
          </w:tcPr>
          <w:p w:rsidR="00D9763E" w:rsidRPr="00D9763E" w:rsidRDefault="00D9763E" w:rsidP="00581818">
            <w:pPr>
              <w:rPr>
                <w:sz w:val="28"/>
                <w:szCs w:val="28"/>
              </w:rPr>
            </w:pPr>
            <w:r w:rsidRPr="00D9763E">
              <w:rPr>
                <w:rFonts w:eastAsia="Times New Roman"/>
                <w:sz w:val="28"/>
                <w:szCs w:val="28"/>
                <w:lang w:eastAsia="ru-RU"/>
              </w:rPr>
              <w:t>Изобразительное искусство</w:t>
            </w:r>
          </w:p>
        </w:tc>
        <w:tc>
          <w:tcPr>
            <w:tcW w:w="1050" w:type="dxa"/>
            <w:vAlign w:val="center"/>
          </w:tcPr>
          <w:p w:rsidR="00D9763E" w:rsidRPr="00D9763E" w:rsidRDefault="00D9763E" w:rsidP="00581818">
            <w:pPr>
              <w:jc w:val="center"/>
              <w:rPr>
                <w:sz w:val="28"/>
                <w:szCs w:val="28"/>
              </w:rPr>
            </w:pPr>
            <w:r w:rsidRPr="00D9763E">
              <w:rPr>
                <w:sz w:val="28"/>
                <w:szCs w:val="28"/>
              </w:rPr>
              <w:t>33</w:t>
            </w:r>
          </w:p>
        </w:tc>
        <w:tc>
          <w:tcPr>
            <w:tcW w:w="992" w:type="dxa"/>
            <w:vAlign w:val="center"/>
          </w:tcPr>
          <w:p w:rsidR="00D9763E" w:rsidRPr="00D9763E" w:rsidRDefault="00D9763E" w:rsidP="00581818">
            <w:pPr>
              <w:jc w:val="center"/>
              <w:rPr>
                <w:sz w:val="28"/>
                <w:szCs w:val="28"/>
              </w:rPr>
            </w:pPr>
            <w:r w:rsidRPr="00D9763E">
              <w:rPr>
                <w:sz w:val="28"/>
                <w:szCs w:val="28"/>
              </w:rPr>
              <w:t>34</w:t>
            </w:r>
          </w:p>
        </w:tc>
        <w:tc>
          <w:tcPr>
            <w:tcW w:w="851" w:type="dxa"/>
            <w:vAlign w:val="center"/>
          </w:tcPr>
          <w:p w:rsidR="00D9763E" w:rsidRPr="00D9763E" w:rsidRDefault="00D9763E" w:rsidP="00581818">
            <w:pPr>
              <w:jc w:val="center"/>
              <w:rPr>
                <w:sz w:val="28"/>
                <w:szCs w:val="28"/>
              </w:rPr>
            </w:pPr>
            <w:r w:rsidRPr="00D9763E">
              <w:rPr>
                <w:sz w:val="28"/>
                <w:szCs w:val="28"/>
              </w:rPr>
              <w:t>34</w:t>
            </w:r>
          </w:p>
        </w:tc>
        <w:tc>
          <w:tcPr>
            <w:tcW w:w="850" w:type="dxa"/>
            <w:vAlign w:val="center"/>
          </w:tcPr>
          <w:p w:rsidR="00D9763E" w:rsidRPr="00D9763E" w:rsidRDefault="00D9763E" w:rsidP="00581818">
            <w:pPr>
              <w:jc w:val="center"/>
              <w:rPr>
                <w:sz w:val="28"/>
                <w:szCs w:val="28"/>
              </w:rPr>
            </w:pPr>
            <w:r w:rsidRPr="00D9763E">
              <w:rPr>
                <w:sz w:val="28"/>
                <w:szCs w:val="28"/>
              </w:rPr>
              <w:t>34</w:t>
            </w:r>
          </w:p>
        </w:tc>
        <w:tc>
          <w:tcPr>
            <w:tcW w:w="957" w:type="dxa"/>
            <w:vAlign w:val="center"/>
          </w:tcPr>
          <w:p w:rsidR="00D9763E" w:rsidRPr="00D9763E" w:rsidRDefault="00D9763E" w:rsidP="00581818">
            <w:pPr>
              <w:jc w:val="center"/>
              <w:rPr>
                <w:sz w:val="28"/>
                <w:szCs w:val="28"/>
              </w:rPr>
            </w:pPr>
            <w:r w:rsidRPr="00D9763E">
              <w:rPr>
                <w:sz w:val="28"/>
                <w:szCs w:val="28"/>
              </w:rPr>
              <w:t>135</w:t>
            </w:r>
          </w:p>
        </w:tc>
      </w:tr>
      <w:tr w:rsidR="00D9763E" w:rsidRPr="00D9763E" w:rsidTr="00581818">
        <w:tc>
          <w:tcPr>
            <w:tcW w:w="2518" w:type="dxa"/>
            <w:vMerge/>
            <w:vAlign w:val="center"/>
          </w:tcPr>
          <w:p w:rsidR="00D9763E" w:rsidRPr="00D9763E" w:rsidRDefault="00D9763E" w:rsidP="00581818">
            <w:pPr>
              <w:spacing w:before="77" w:after="77"/>
              <w:rPr>
                <w:rFonts w:eastAsia="Times New Roman"/>
                <w:sz w:val="28"/>
                <w:szCs w:val="28"/>
                <w:lang w:eastAsia="ru-RU"/>
              </w:rPr>
            </w:pPr>
          </w:p>
        </w:tc>
        <w:tc>
          <w:tcPr>
            <w:tcW w:w="2552" w:type="dxa"/>
          </w:tcPr>
          <w:p w:rsidR="00D9763E" w:rsidRPr="00D9763E" w:rsidRDefault="00D9763E" w:rsidP="00581818">
            <w:pPr>
              <w:rPr>
                <w:sz w:val="28"/>
                <w:szCs w:val="28"/>
              </w:rPr>
            </w:pPr>
            <w:r w:rsidRPr="00D9763E">
              <w:rPr>
                <w:rFonts w:eastAsia="Times New Roman"/>
                <w:sz w:val="28"/>
                <w:szCs w:val="28"/>
                <w:lang w:eastAsia="ru-RU"/>
              </w:rPr>
              <w:t>Музыка</w:t>
            </w:r>
          </w:p>
        </w:tc>
        <w:tc>
          <w:tcPr>
            <w:tcW w:w="1050" w:type="dxa"/>
            <w:vAlign w:val="center"/>
          </w:tcPr>
          <w:p w:rsidR="00D9763E" w:rsidRPr="00D9763E" w:rsidRDefault="00D9763E" w:rsidP="00581818">
            <w:pPr>
              <w:jc w:val="center"/>
              <w:rPr>
                <w:sz w:val="28"/>
                <w:szCs w:val="28"/>
              </w:rPr>
            </w:pPr>
            <w:r w:rsidRPr="00D9763E">
              <w:rPr>
                <w:sz w:val="28"/>
                <w:szCs w:val="28"/>
              </w:rPr>
              <w:t>33</w:t>
            </w:r>
          </w:p>
        </w:tc>
        <w:tc>
          <w:tcPr>
            <w:tcW w:w="992" w:type="dxa"/>
            <w:vAlign w:val="center"/>
          </w:tcPr>
          <w:p w:rsidR="00D9763E" w:rsidRPr="00D9763E" w:rsidRDefault="00D9763E" w:rsidP="00581818">
            <w:pPr>
              <w:jc w:val="center"/>
              <w:rPr>
                <w:sz w:val="28"/>
                <w:szCs w:val="28"/>
              </w:rPr>
            </w:pPr>
            <w:r w:rsidRPr="00D9763E">
              <w:rPr>
                <w:sz w:val="28"/>
                <w:szCs w:val="28"/>
              </w:rPr>
              <w:t>34</w:t>
            </w:r>
          </w:p>
        </w:tc>
        <w:tc>
          <w:tcPr>
            <w:tcW w:w="851" w:type="dxa"/>
            <w:vAlign w:val="center"/>
          </w:tcPr>
          <w:p w:rsidR="00D9763E" w:rsidRPr="00D9763E" w:rsidRDefault="00D9763E" w:rsidP="00581818">
            <w:pPr>
              <w:jc w:val="center"/>
              <w:rPr>
                <w:sz w:val="28"/>
                <w:szCs w:val="28"/>
              </w:rPr>
            </w:pPr>
            <w:r w:rsidRPr="00D9763E">
              <w:rPr>
                <w:sz w:val="28"/>
                <w:szCs w:val="28"/>
              </w:rPr>
              <w:t>34</w:t>
            </w:r>
          </w:p>
        </w:tc>
        <w:tc>
          <w:tcPr>
            <w:tcW w:w="850" w:type="dxa"/>
            <w:vAlign w:val="center"/>
          </w:tcPr>
          <w:p w:rsidR="00D9763E" w:rsidRPr="00D9763E" w:rsidRDefault="00D9763E" w:rsidP="00581818">
            <w:pPr>
              <w:jc w:val="center"/>
              <w:rPr>
                <w:sz w:val="28"/>
                <w:szCs w:val="28"/>
              </w:rPr>
            </w:pPr>
            <w:r w:rsidRPr="00D9763E">
              <w:rPr>
                <w:sz w:val="28"/>
                <w:szCs w:val="28"/>
              </w:rPr>
              <w:t>34</w:t>
            </w:r>
          </w:p>
        </w:tc>
        <w:tc>
          <w:tcPr>
            <w:tcW w:w="957" w:type="dxa"/>
            <w:vAlign w:val="center"/>
          </w:tcPr>
          <w:p w:rsidR="00D9763E" w:rsidRPr="00D9763E" w:rsidRDefault="00D9763E" w:rsidP="00581818">
            <w:pPr>
              <w:jc w:val="center"/>
              <w:rPr>
                <w:sz w:val="28"/>
                <w:szCs w:val="28"/>
              </w:rPr>
            </w:pPr>
            <w:r w:rsidRPr="00D9763E">
              <w:rPr>
                <w:sz w:val="28"/>
                <w:szCs w:val="28"/>
              </w:rPr>
              <w:t>135</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 xml:space="preserve">Технология </w:t>
            </w:r>
          </w:p>
        </w:tc>
        <w:tc>
          <w:tcPr>
            <w:tcW w:w="2552"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 xml:space="preserve">Технология </w:t>
            </w:r>
          </w:p>
        </w:tc>
        <w:tc>
          <w:tcPr>
            <w:tcW w:w="1050" w:type="dxa"/>
            <w:vAlign w:val="center"/>
          </w:tcPr>
          <w:p w:rsidR="00D9763E" w:rsidRPr="00D9763E" w:rsidRDefault="00D9763E" w:rsidP="00581818">
            <w:pPr>
              <w:jc w:val="center"/>
              <w:rPr>
                <w:sz w:val="28"/>
                <w:szCs w:val="28"/>
              </w:rPr>
            </w:pPr>
            <w:r w:rsidRPr="00D9763E">
              <w:rPr>
                <w:sz w:val="28"/>
                <w:szCs w:val="28"/>
              </w:rPr>
              <w:t>33</w:t>
            </w:r>
          </w:p>
        </w:tc>
        <w:tc>
          <w:tcPr>
            <w:tcW w:w="992" w:type="dxa"/>
            <w:vAlign w:val="center"/>
          </w:tcPr>
          <w:p w:rsidR="00D9763E" w:rsidRPr="00D9763E" w:rsidRDefault="00D9763E" w:rsidP="00581818">
            <w:pPr>
              <w:jc w:val="center"/>
              <w:rPr>
                <w:sz w:val="28"/>
                <w:szCs w:val="28"/>
              </w:rPr>
            </w:pPr>
            <w:r w:rsidRPr="00D9763E">
              <w:rPr>
                <w:sz w:val="28"/>
                <w:szCs w:val="28"/>
              </w:rPr>
              <w:t>34</w:t>
            </w:r>
          </w:p>
        </w:tc>
        <w:tc>
          <w:tcPr>
            <w:tcW w:w="851" w:type="dxa"/>
            <w:vAlign w:val="center"/>
          </w:tcPr>
          <w:p w:rsidR="00D9763E" w:rsidRPr="00D9763E" w:rsidRDefault="00D9763E" w:rsidP="00581818">
            <w:pPr>
              <w:jc w:val="center"/>
              <w:rPr>
                <w:sz w:val="28"/>
                <w:szCs w:val="28"/>
              </w:rPr>
            </w:pPr>
            <w:r w:rsidRPr="00D9763E">
              <w:rPr>
                <w:sz w:val="28"/>
                <w:szCs w:val="28"/>
              </w:rPr>
              <w:t>34</w:t>
            </w:r>
          </w:p>
        </w:tc>
        <w:tc>
          <w:tcPr>
            <w:tcW w:w="850" w:type="dxa"/>
            <w:vAlign w:val="center"/>
          </w:tcPr>
          <w:p w:rsidR="00D9763E" w:rsidRPr="00D9763E" w:rsidRDefault="00D9763E" w:rsidP="00581818">
            <w:pPr>
              <w:jc w:val="center"/>
              <w:rPr>
                <w:sz w:val="28"/>
                <w:szCs w:val="28"/>
              </w:rPr>
            </w:pPr>
            <w:r w:rsidRPr="00D9763E">
              <w:rPr>
                <w:sz w:val="28"/>
                <w:szCs w:val="28"/>
              </w:rPr>
              <w:t>34</w:t>
            </w:r>
          </w:p>
        </w:tc>
        <w:tc>
          <w:tcPr>
            <w:tcW w:w="957" w:type="dxa"/>
            <w:vAlign w:val="center"/>
          </w:tcPr>
          <w:p w:rsidR="00D9763E" w:rsidRPr="00D9763E" w:rsidRDefault="00D9763E" w:rsidP="00581818">
            <w:pPr>
              <w:jc w:val="center"/>
              <w:rPr>
                <w:sz w:val="28"/>
                <w:szCs w:val="28"/>
              </w:rPr>
            </w:pPr>
            <w:r w:rsidRPr="00D9763E">
              <w:rPr>
                <w:sz w:val="28"/>
                <w:szCs w:val="28"/>
              </w:rPr>
              <w:t>135</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Физическая культура</w:t>
            </w:r>
          </w:p>
        </w:tc>
        <w:tc>
          <w:tcPr>
            <w:tcW w:w="2552"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Физическая культура</w:t>
            </w:r>
          </w:p>
        </w:tc>
        <w:tc>
          <w:tcPr>
            <w:tcW w:w="1050" w:type="dxa"/>
            <w:vAlign w:val="center"/>
          </w:tcPr>
          <w:p w:rsidR="00D9763E" w:rsidRPr="00D9763E" w:rsidRDefault="00D9763E" w:rsidP="00581818">
            <w:pPr>
              <w:jc w:val="center"/>
              <w:rPr>
                <w:sz w:val="28"/>
                <w:szCs w:val="28"/>
              </w:rPr>
            </w:pPr>
            <w:r w:rsidRPr="00D9763E">
              <w:rPr>
                <w:sz w:val="28"/>
                <w:szCs w:val="28"/>
              </w:rPr>
              <w:t>99</w:t>
            </w:r>
          </w:p>
        </w:tc>
        <w:tc>
          <w:tcPr>
            <w:tcW w:w="992" w:type="dxa"/>
            <w:vAlign w:val="center"/>
          </w:tcPr>
          <w:p w:rsidR="00D9763E" w:rsidRPr="00D9763E" w:rsidRDefault="00D9763E" w:rsidP="00581818">
            <w:pPr>
              <w:jc w:val="center"/>
              <w:rPr>
                <w:sz w:val="28"/>
                <w:szCs w:val="28"/>
              </w:rPr>
            </w:pPr>
            <w:r w:rsidRPr="00D9763E">
              <w:rPr>
                <w:sz w:val="28"/>
                <w:szCs w:val="28"/>
              </w:rPr>
              <w:t>68</w:t>
            </w:r>
          </w:p>
        </w:tc>
        <w:tc>
          <w:tcPr>
            <w:tcW w:w="851" w:type="dxa"/>
            <w:vAlign w:val="center"/>
          </w:tcPr>
          <w:p w:rsidR="00D9763E" w:rsidRPr="00D9763E" w:rsidRDefault="00D9763E" w:rsidP="00581818">
            <w:pPr>
              <w:jc w:val="center"/>
              <w:rPr>
                <w:sz w:val="28"/>
                <w:szCs w:val="28"/>
              </w:rPr>
            </w:pPr>
            <w:r w:rsidRPr="00D9763E">
              <w:rPr>
                <w:sz w:val="28"/>
                <w:szCs w:val="28"/>
              </w:rPr>
              <w:t>68</w:t>
            </w:r>
          </w:p>
        </w:tc>
        <w:tc>
          <w:tcPr>
            <w:tcW w:w="850" w:type="dxa"/>
            <w:vAlign w:val="center"/>
          </w:tcPr>
          <w:p w:rsidR="00D9763E" w:rsidRPr="00D9763E" w:rsidRDefault="00D9763E" w:rsidP="00581818">
            <w:pPr>
              <w:jc w:val="center"/>
              <w:rPr>
                <w:sz w:val="28"/>
                <w:szCs w:val="28"/>
              </w:rPr>
            </w:pPr>
            <w:r w:rsidRPr="00D9763E">
              <w:rPr>
                <w:sz w:val="28"/>
                <w:szCs w:val="28"/>
              </w:rPr>
              <w:t>68</w:t>
            </w:r>
          </w:p>
        </w:tc>
        <w:tc>
          <w:tcPr>
            <w:tcW w:w="957" w:type="dxa"/>
            <w:vAlign w:val="center"/>
          </w:tcPr>
          <w:p w:rsidR="00D9763E" w:rsidRPr="00D9763E" w:rsidRDefault="00D9763E" w:rsidP="00581818">
            <w:pPr>
              <w:jc w:val="center"/>
              <w:rPr>
                <w:sz w:val="28"/>
                <w:szCs w:val="28"/>
              </w:rPr>
            </w:pPr>
            <w:r w:rsidRPr="00D9763E">
              <w:rPr>
                <w:sz w:val="28"/>
                <w:szCs w:val="28"/>
              </w:rPr>
              <w:t>303</w:t>
            </w:r>
          </w:p>
        </w:tc>
      </w:tr>
      <w:tr w:rsidR="00D9763E" w:rsidRPr="00D9763E" w:rsidTr="00581818">
        <w:tc>
          <w:tcPr>
            <w:tcW w:w="5070" w:type="dxa"/>
            <w:gridSpan w:val="2"/>
          </w:tcPr>
          <w:p w:rsidR="00D9763E" w:rsidRPr="00D9763E" w:rsidRDefault="00D9763E" w:rsidP="00581818">
            <w:pPr>
              <w:rPr>
                <w:sz w:val="28"/>
                <w:szCs w:val="28"/>
              </w:rPr>
            </w:pPr>
            <w:r w:rsidRPr="00D9763E">
              <w:rPr>
                <w:rFonts w:eastAsia="Times New Roman"/>
                <w:sz w:val="28"/>
                <w:szCs w:val="28"/>
                <w:lang w:eastAsia="ru-RU"/>
              </w:rPr>
              <w:t>Итого:</w:t>
            </w:r>
          </w:p>
        </w:tc>
        <w:tc>
          <w:tcPr>
            <w:tcW w:w="1050" w:type="dxa"/>
            <w:vAlign w:val="center"/>
          </w:tcPr>
          <w:p w:rsidR="00D9763E" w:rsidRPr="00D9763E" w:rsidRDefault="00D9763E" w:rsidP="00581818">
            <w:pPr>
              <w:jc w:val="center"/>
              <w:rPr>
                <w:sz w:val="28"/>
                <w:szCs w:val="28"/>
              </w:rPr>
            </w:pPr>
            <w:r w:rsidRPr="00D9763E">
              <w:rPr>
                <w:sz w:val="28"/>
                <w:szCs w:val="28"/>
              </w:rPr>
              <w:t>693</w:t>
            </w:r>
          </w:p>
        </w:tc>
        <w:tc>
          <w:tcPr>
            <w:tcW w:w="992" w:type="dxa"/>
            <w:vAlign w:val="center"/>
          </w:tcPr>
          <w:p w:rsidR="00D9763E" w:rsidRPr="00D9763E" w:rsidRDefault="00D9763E" w:rsidP="00581818">
            <w:pPr>
              <w:jc w:val="center"/>
              <w:rPr>
                <w:sz w:val="28"/>
                <w:szCs w:val="28"/>
              </w:rPr>
            </w:pPr>
            <w:r w:rsidRPr="00D9763E">
              <w:rPr>
                <w:sz w:val="28"/>
                <w:szCs w:val="28"/>
              </w:rPr>
              <w:t>748</w:t>
            </w:r>
          </w:p>
        </w:tc>
        <w:tc>
          <w:tcPr>
            <w:tcW w:w="851" w:type="dxa"/>
            <w:vAlign w:val="center"/>
          </w:tcPr>
          <w:p w:rsidR="00D9763E" w:rsidRPr="00D9763E" w:rsidRDefault="00D9763E" w:rsidP="00581818">
            <w:pPr>
              <w:jc w:val="center"/>
              <w:rPr>
                <w:sz w:val="28"/>
                <w:szCs w:val="28"/>
              </w:rPr>
            </w:pPr>
            <w:r w:rsidRPr="00D9763E">
              <w:rPr>
                <w:sz w:val="28"/>
                <w:szCs w:val="28"/>
              </w:rPr>
              <w:t>748</w:t>
            </w:r>
          </w:p>
        </w:tc>
        <w:tc>
          <w:tcPr>
            <w:tcW w:w="850" w:type="dxa"/>
            <w:vAlign w:val="center"/>
          </w:tcPr>
          <w:p w:rsidR="00D9763E" w:rsidRPr="00D9763E" w:rsidRDefault="00D9763E" w:rsidP="00581818">
            <w:pPr>
              <w:jc w:val="center"/>
              <w:rPr>
                <w:sz w:val="28"/>
                <w:szCs w:val="28"/>
              </w:rPr>
            </w:pPr>
            <w:r w:rsidRPr="00D9763E">
              <w:rPr>
                <w:sz w:val="28"/>
                <w:szCs w:val="28"/>
              </w:rPr>
              <w:t>748</w:t>
            </w:r>
          </w:p>
        </w:tc>
        <w:tc>
          <w:tcPr>
            <w:tcW w:w="957" w:type="dxa"/>
            <w:vAlign w:val="center"/>
          </w:tcPr>
          <w:p w:rsidR="00D9763E" w:rsidRPr="00D9763E" w:rsidRDefault="00D9763E" w:rsidP="00581818">
            <w:pPr>
              <w:jc w:val="center"/>
              <w:rPr>
                <w:sz w:val="28"/>
                <w:szCs w:val="28"/>
              </w:rPr>
            </w:pPr>
            <w:r w:rsidRPr="00D9763E">
              <w:rPr>
                <w:sz w:val="28"/>
                <w:szCs w:val="28"/>
              </w:rPr>
              <w:t>2937</w:t>
            </w:r>
          </w:p>
        </w:tc>
      </w:tr>
      <w:tr w:rsidR="00D9763E" w:rsidRPr="00D9763E" w:rsidTr="00581818">
        <w:tc>
          <w:tcPr>
            <w:tcW w:w="5070" w:type="dxa"/>
            <w:gridSpan w:val="2"/>
          </w:tcPr>
          <w:p w:rsidR="00D9763E" w:rsidRPr="00D9763E" w:rsidRDefault="00D9763E" w:rsidP="00581818">
            <w:pPr>
              <w:rPr>
                <w:rFonts w:eastAsia="Times New Roman"/>
                <w:i/>
                <w:sz w:val="28"/>
                <w:szCs w:val="28"/>
                <w:lang w:eastAsia="ru-RU"/>
              </w:rPr>
            </w:pPr>
            <w:r w:rsidRPr="00D9763E">
              <w:rPr>
                <w:rFonts w:eastAsia="Times New Roman"/>
                <w:i/>
                <w:sz w:val="28"/>
                <w:szCs w:val="28"/>
                <w:lang w:eastAsia="ru-RU"/>
              </w:rPr>
              <w:t>Часть, формируемая участниками образовательных отношений</w:t>
            </w:r>
          </w:p>
        </w:tc>
        <w:tc>
          <w:tcPr>
            <w:tcW w:w="1050" w:type="dxa"/>
            <w:vAlign w:val="center"/>
          </w:tcPr>
          <w:p w:rsidR="00D9763E" w:rsidRPr="00D9763E" w:rsidRDefault="00D9763E" w:rsidP="00581818">
            <w:pPr>
              <w:jc w:val="center"/>
              <w:rPr>
                <w:sz w:val="28"/>
                <w:szCs w:val="28"/>
              </w:rPr>
            </w:pPr>
            <w:r w:rsidRPr="00D9763E">
              <w:rPr>
                <w:sz w:val="28"/>
                <w:szCs w:val="28"/>
              </w:rPr>
              <w:t xml:space="preserve">– </w:t>
            </w:r>
          </w:p>
        </w:tc>
        <w:tc>
          <w:tcPr>
            <w:tcW w:w="992" w:type="dxa"/>
            <w:vAlign w:val="center"/>
          </w:tcPr>
          <w:p w:rsidR="00D9763E" w:rsidRPr="00D9763E" w:rsidRDefault="00D9763E" w:rsidP="00581818">
            <w:pPr>
              <w:jc w:val="center"/>
              <w:rPr>
                <w:sz w:val="28"/>
                <w:szCs w:val="28"/>
              </w:rPr>
            </w:pPr>
            <w:r w:rsidRPr="00D9763E">
              <w:rPr>
                <w:sz w:val="28"/>
                <w:szCs w:val="28"/>
              </w:rPr>
              <w:t>34</w:t>
            </w:r>
          </w:p>
        </w:tc>
        <w:tc>
          <w:tcPr>
            <w:tcW w:w="851" w:type="dxa"/>
            <w:vAlign w:val="center"/>
          </w:tcPr>
          <w:p w:rsidR="00D9763E" w:rsidRPr="00D9763E" w:rsidRDefault="00D9763E" w:rsidP="00581818">
            <w:pPr>
              <w:jc w:val="center"/>
              <w:rPr>
                <w:sz w:val="28"/>
                <w:szCs w:val="28"/>
              </w:rPr>
            </w:pPr>
            <w:r w:rsidRPr="00D9763E">
              <w:rPr>
                <w:sz w:val="28"/>
                <w:szCs w:val="28"/>
              </w:rPr>
              <w:t>34</w:t>
            </w:r>
          </w:p>
        </w:tc>
        <w:tc>
          <w:tcPr>
            <w:tcW w:w="850" w:type="dxa"/>
            <w:vAlign w:val="center"/>
          </w:tcPr>
          <w:p w:rsidR="00D9763E" w:rsidRPr="00D9763E" w:rsidRDefault="00D9763E" w:rsidP="00581818">
            <w:pPr>
              <w:jc w:val="center"/>
              <w:rPr>
                <w:sz w:val="28"/>
                <w:szCs w:val="28"/>
              </w:rPr>
            </w:pPr>
            <w:r w:rsidRPr="00D9763E">
              <w:rPr>
                <w:sz w:val="28"/>
                <w:szCs w:val="28"/>
              </w:rPr>
              <w:t>34</w:t>
            </w:r>
          </w:p>
        </w:tc>
        <w:tc>
          <w:tcPr>
            <w:tcW w:w="957" w:type="dxa"/>
            <w:vAlign w:val="center"/>
          </w:tcPr>
          <w:p w:rsidR="00D9763E" w:rsidRPr="00D9763E" w:rsidRDefault="00D9763E" w:rsidP="00581818">
            <w:pPr>
              <w:jc w:val="center"/>
              <w:rPr>
                <w:sz w:val="28"/>
                <w:szCs w:val="28"/>
              </w:rPr>
            </w:pPr>
            <w:r w:rsidRPr="00D9763E">
              <w:rPr>
                <w:sz w:val="28"/>
                <w:szCs w:val="28"/>
              </w:rPr>
              <w:t>102</w:t>
            </w:r>
          </w:p>
        </w:tc>
      </w:tr>
      <w:tr w:rsidR="00D9763E" w:rsidRPr="00D9763E" w:rsidTr="00581818">
        <w:tc>
          <w:tcPr>
            <w:tcW w:w="5070" w:type="dxa"/>
            <w:gridSpan w:val="2"/>
          </w:tcPr>
          <w:p w:rsidR="00D9763E" w:rsidRPr="00D9763E" w:rsidRDefault="00D9763E" w:rsidP="00581818">
            <w:pPr>
              <w:rPr>
                <w:rFonts w:eastAsia="Times New Roman"/>
                <w:sz w:val="28"/>
                <w:szCs w:val="28"/>
                <w:lang w:eastAsia="ru-RU"/>
              </w:rPr>
            </w:pPr>
            <w:r w:rsidRPr="00D9763E">
              <w:rPr>
                <w:rFonts w:eastAsia="Times New Roman"/>
                <w:sz w:val="28"/>
                <w:szCs w:val="28"/>
                <w:lang w:eastAsia="ru-RU"/>
              </w:rPr>
              <w:t xml:space="preserve">Максимально допустимая недельная </w:t>
            </w:r>
            <w:r w:rsidRPr="00D9763E">
              <w:rPr>
                <w:rFonts w:eastAsia="Times New Roman"/>
                <w:sz w:val="28"/>
                <w:szCs w:val="28"/>
                <w:lang w:eastAsia="ru-RU"/>
              </w:rPr>
              <w:lastRenderedPageBreak/>
              <w:t>нагрузка</w:t>
            </w:r>
          </w:p>
        </w:tc>
        <w:tc>
          <w:tcPr>
            <w:tcW w:w="1050" w:type="dxa"/>
            <w:vAlign w:val="center"/>
          </w:tcPr>
          <w:p w:rsidR="00D9763E" w:rsidRPr="00D9763E" w:rsidRDefault="00D9763E" w:rsidP="00581818">
            <w:pPr>
              <w:jc w:val="center"/>
              <w:rPr>
                <w:sz w:val="28"/>
                <w:szCs w:val="28"/>
              </w:rPr>
            </w:pPr>
            <w:r w:rsidRPr="00D9763E">
              <w:rPr>
                <w:sz w:val="28"/>
                <w:szCs w:val="28"/>
              </w:rPr>
              <w:lastRenderedPageBreak/>
              <w:t>693</w:t>
            </w:r>
          </w:p>
        </w:tc>
        <w:tc>
          <w:tcPr>
            <w:tcW w:w="992" w:type="dxa"/>
            <w:vAlign w:val="center"/>
          </w:tcPr>
          <w:p w:rsidR="00D9763E" w:rsidRPr="00D9763E" w:rsidRDefault="00D9763E" w:rsidP="00581818">
            <w:pPr>
              <w:jc w:val="center"/>
              <w:rPr>
                <w:sz w:val="28"/>
                <w:szCs w:val="28"/>
              </w:rPr>
            </w:pPr>
            <w:r w:rsidRPr="00D9763E">
              <w:rPr>
                <w:sz w:val="28"/>
                <w:szCs w:val="28"/>
              </w:rPr>
              <w:t>782</w:t>
            </w:r>
          </w:p>
        </w:tc>
        <w:tc>
          <w:tcPr>
            <w:tcW w:w="851" w:type="dxa"/>
            <w:vAlign w:val="center"/>
          </w:tcPr>
          <w:p w:rsidR="00D9763E" w:rsidRPr="00D9763E" w:rsidRDefault="00D9763E" w:rsidP="00581818">
            <w:pPr>
              <w:jc w:val="center"/>
              <w:rPr>
                <w:sz w:val="28"/>
                <w:szCs w:val="28"/>
              </w:rPr>
            </w:pPr>
            <w:r w:rsidRPr="00D9763E">
              <w:rPr>
                <w:sz w:val="28"/>
                <w:szCs w:val="28"/>
              </w:rPr>
              <w:t>782</w:t>
            </w:r>
          </w:p>
        </w:tc>
        <w:tc>
          <w:tcPr>
            <w:tcW w:w="850" w:type="dxa"/>
            <w:vAlign w:val="center"/>
          </w:tcPr>
          <w:p w:rsidR="00D9763E" w:rsidRPr="00D9763E" w:rsidRDefault="00D9763E" w:rsidP="00581818">
            <w:pPr>
              <w:jc w:val="center"/>
              <w:rPr>
                <w:sz w:val="28"/>
                <w:szCs w:val="28"/>
              </w:rPr>
            </w:pPr>
            <w:r w:rsidRPr="00D9763E">
              <w:rPr>
                <w:sz w:val="28"/>
                <w:szCs w:val="28"/>
              </w:rPr>
              <w:t>782</w:t>
            </w:r>
          </w:p>
        </w:tc>
        <w:tc>
          <w:tcPr>
            <w:tcW w:w="957" w:type="dxa"/>
            <w:vAlign w:val="center"/>
          </w:tcPr>
          <w:p w:rsidR="00D9763E" w:rsidRPr="00D9763E" w:rsidRDefault="00D9763E" w:rsidP="00581818">
            <w:pPr>
              <w:jc w:val="center"/>
              <w:rPr>
                <w:sz w:val="28"/>
                <w:szCs w:val="28"/>
              </w:rPr>
            </w:pPr>
            <w:r w:rsidRPr="00D9763E">
              <w:rPr>
                <w:sz w:val="28"/>
                <w:szCs w:val="28"/>
              </w:rPr>
              <w:t>3039</w:t>
            </w:r>
          </w:p>
        </w:tc>
      </w:tr>
    </w:tbl>
    <w:p w:rsidR="00D9763E" w:rsidRPr="00D9763E" w:rsidRDefault="00D9763E" w:rsidP="00D9763E">
      <w:pPr>
        <w:rPr>
          <w:sz w:val="28"/>
          <w:szCs w:val="28"/>
        </w:rPr>
      </w:pPr>
    </w:p>
    <w:tbl>
      <w:tblPr>
        <w:tblStyle w:val="a3"/>
        <w:tblW w:w="9770" w:type="dxa"/>
        <w:tblLook w:val="04A0" w:firstRow="1" w:lastRow="0" w:firstColumn="1" w:lastColumn="0" w:noHBand="0" w:noVBand="1"/>
      </w:tblPr>
      <w:tblGrid>
        <w:gridCol w:w="2518"/>
        <w:gridCol w:w="2552"/>
        <w:gridCol w:w="1050"/>
        <w:gridCol w:w="992"/>
        <w:gridCol w:w="851"/>
        <w:gridCol w:w="850"/>
        <w:gridCol w:w="957"/>
      </w:tblGrid>
      <w:tr w:rsidR="00D9763E" w:rsidRPr="00D9763E" w:rsidTr="00581818">
        <w:tc>
          <w:tcPr>
            <w:tcW w:w="9770" w:type="dxa"/>
            <w:gridSpan w:val="7"/>
          </w:tcPr>
          <w:p w:rsidR="00D9763E" w:rsidRPr="00D9763E" w:rsidRDefault="00D9763E" w:rsidP="00581818">
            <w:pPr>
              <w:jc w:val="center"/>
              <w:rPr>
                <w:sz w:val="28"/>
                <w:szCs w:val="28"/>
              </w:rPr>
            </w:pPr>
            <w:r w:rsidRPr="00D9763E">
              <w:rPr>
                <w:sz w:val="28"/>
                <w:szCs w:val="28"/>
              </w:rPr>
              <w:t>Примерный учебный план начального общего образования</w:t>
            </w:r>
          </w:p>
          <w:p w:rsidR="00D9763E" w:rsidRPr="00D9763E" w:rsidRDefault="00D9763E" w:rsidP="00581818">
            <w:pPr>
              <w:jc w:val="center"/>
              <w:rPr>
                <w:sz w:val="28"/>
                <w:szCs w:val="28"/>
              </w:rPr>
            </w:pPr>
            <w:r w:rsidRPr="00D9763E">
              <w:rPr>
                <w:sz w:val="28"/>
                <w:szCs w:val="28"/>
              </w:rPr>
              <w:t>Вариант 1 (5-дневная учебная неделя)</w:t>
            </w:r>
          </w:p>
          <w:p w:rsidR="00D9763E" w:rsidRPr="00D9763E" w:rsidRDefault="00D9763E" w:rsidP="00581818">
            <w:pPr>
              <w:jc w:val="center"/>
              <w:rPr>
                <w:sz w:val="28"/>
                <w:szCs w:val="28"/>
              </w:rPr>
            </w:pPr>
          </w:p>
        </w:tc>
      </w:tr>
      <w:tr w:rsidR="00D9763E" w:rsidRPr="00D9763E" w:rsidTr="00581818">
        <w:tc>
          <w:tcPr>
            <w:tcW w:w="2518" w:type="dxa"/>
            <w:vMerge w:val="restart"/>
            <w:vAlign w:val="center"/>
          </w:tcPr>
          <w:p w:rsidR="00D9763E" w:rsidRPr="00D9763E" w:rsidRDefault="00D9763E" w:rsidP="00581818">
            <w:pPr>
              <w:jc w:val="center"/>
              <w:rPr>
                <w:sz w:val="28"/>
                <w:szCs w:val="28"/>
              </w:rPr>
            </w:pPr>
            <w:r w:rsidRPr="00D9763E">
              <w:rPr>
                <w:sz w:val="28"/>
                <w:szCs w:val="28"/>
              </w:rPr>
              <w:t>Предметные области</w:t>
            </w:r>
          </w:p>
        </w:tc>
        <w:tc>
          <w:tcPr>
            <w:tcW w:w="2552" w:type="dxa"/>
            <w:vMerge w:val="restart"/>
            <w:tcBorders>
              <w:tr2bl w:val="single" w:sz="4" w:space="0" w:color="auto"/>
            </w:tcBorders>
            <w:vAlign w:val="center"/>
          </w:tcPr>
          <w:p w:rsidR="00D9763E" w:rsidRPr="00D9763E" w:rsidRDefault="00D9763E" w:rsidP="00581818">
            <w:pPr>
              <w:rPr>
                <w:sz w:val="28"/>
                <w:szCs w:val="28"/>
              </w:rPr>
            </w:pPr>
            <w:r w:rsidRPr="00D9763E">
              <w:rPr>
                <w:sz w:val="28"/>
                <w:szCs w:val="28"/>
              </w:rPr>
              <w:t xml:space="preserve">Учебные </w:t>
            </w:r>
          </w:p>
          <w:p w:rsidR="00D9763E" w:rsidRPr="00D9763E" w:rsidRDefault="00D9763E" w:rsidP="00581818">
            <w:pPr>
              <w:rPr>
                <w:sz w:val="28"/>
                <w:szCs w:val="28"/>
              </w:rPr>
            </w:pPr>
            <w:r w:rsidRPr="00D9763E">
              <w:rPr>
                <w:sz w:val="28"/>
                <w:szCs w:val="28"/>
              </w:rPr>
              <w:t>предметы</w:t>
            </w:r>
          </w:p>
          <w:p w:rsidR="00D9763E" w:rsidRPr="00D9763E" w:rsidRDefault="00D9763E" w:rsidP="00581818">
            <w:pPr>
              <w:jc w:val="right"/>
              <w:rPr>
                <w:sz w:val="28"/>
                <w:szCs w:val="28"/>
              </w:rPr>
            </w:pPr>
            <w:r w:rsidRPr="00D9763E">
              <w:rPr>
                <w:sz w:val="28"/>
                <w:szCs w:val="28"/>
              </w:rPr>
              <w:t>Классы</w:t>
            </w:r>
          </w:p>
        </w:tc>
        <w:tc>
          <w:tcPr>
            <w:tcW w:w="3743" w:type="dxa"/>
            <w:gridSpan w:val="4"/>
            <w:vAlign w:val="center"/>
          </w:tcPr>
          <w:p w:rsidR="00D9763E" w:rsidRPr="00D9763E" w:rsidRDefault="00D9763E" w:rsidP="00581818">
            <w:pPr>
              <w:jc w:val="center"/>
              <w:rPr>
                <w:sz w:val="28"/>
                <w:szCs w:val="28"/>
              </w:rPr>
            </w:pPr>
            <w:r w:rsidRPr="00D9763E">
              <w:rPr>
                <w:sz w:val="28"/>
                <w:szCs w:val="28"/>
              </w:rPr>
              <w:t>Количество часов в неделю</w:t>
            </w:r>
          </w:p>
        </w:tc>
        <w:tc>
          <w:tcPr>
            <w:tcW w:w="957" w:type="dxa"/>
            <w:vMerge w:val="restart"/>
            <w:vAlign w:val="center"/>
          </w:tcPr>
          <w:p w:rsidR="00D9763E" w:rsidRPr="00D9763E" w:rsidRDefault="00D9763E" w:rsidP="00581818">
            <w:pPr>
              <w:jc w:val="center"/>
              <w:rPr>
                <w:sz w:val="28"/>
                <w:szCs w:val="28"/>
              </w:rPr>
            </w:pPr>
            <w:r w:rsidRPr="00D9763E">
              <w:rPr>
                <w:sz w:val="28"/>
                <w:szCs w:val="28"/>
              </w:rPr>
              <w:t>Всего</w:t>
            </w:r>
          </w:p>
        </w:tc>
      </w:tr>
      <w:tr w:rsidR="00D9763E" w:rsidRPr="00D9763E" w:rsidTr="00581818">
        <w:tc>
          <w:tcPr>
            <w:tcW w:w="2518" w:type="dxa"/>
            <w:vMerge/>
          </w:tcPr>
          <w:p w:rsidR="00D9763E" w:rsidRPr="00D9763E" w:rsidRDefault="00D9763E" w:rsidP="00581818">
            <w:pPr>
              <w:spacing w:before="77" w:after="77"/>
              <w:rPr>
                <w:rFonts w:eastAsia="Times New Roman"/>
                <w:sz w:val="28"/>
                <w:szCs w:val="28"/>
                <w:lang w:eastAsia="ru-RU"/>
              </w:rPr>
            </w:pPr>
          </w:p>
        </w:tc>
        <w:tc>
          <w:tcPr>
            <w:tcW w:w="2552" w:type="dxa"/>
            <w:vMerge/>
            <w:tcBorders>
              <w:tr2bl w:val="single" w:sz="4" w:space="0" w:color="auto"/>
            </w:tcBorders>
          </w:tcPr>
          <w:p w:rsidR="00D9763E" w:rsidRPr="00D9763E" w:rsidRDefault="00D9763E" w:rsidP="00581818">
            <w:pPr>
              <w:ind w:firstLine="65"/>
              <w:rPr>
                <w:rFonts w:eastAsia="Times New Roman"/>
                <w:sz w:val="28"/>
                <w:szCs w:val="28"/>
                <w:lang w:eastAsia="ru-RU"/>
              </w:rPr>
            </w:pPr>
          </w:p>
        </w:tc>
        <w:tc>
          <w:tcPr>
            <w:tcW w:w="1050" w:type="dxa"/>
            <w:vAlign w:val="center"/>
          </w:tcPr>
          <w:p w:rsidR="00D9763E" w:rsidRPr="00D9763E" w:rsidRDefault="00D9763E" w:rsidP="00581818">
            <w:pPr>
              <w:jc w:val="center"/>
              <w:rPr>
                <w:sz w:val="28"/>
                <w:szCs w:val="28"/>
                <w:lang w:val="en-US"/>
              </w:rPr>
            </w:pPr>
            <w:r w:rsidRPr="00D9763E">
              <w:rPr>
                <w:sz w:val="28"/>
                <w:szCs w:val="28"/>
                <w:lang w:val="en-US"/>
              </w:rPr>
              <w:t>I</w:t>
            </w:r>
          </w:p>
        </w:tc>
        <w:tc>
          <w:tcPr>
            <w:tcW w:w="992" w:type="dxa"/>
            <w:vAlign w:val="center"/>
          </w:tcPr>
          <w:p w:rsidR="00D9763E" w:rsidRPr="00D9763E" w:rsidRDefault="00D9763E" w:rsidP="00581818">
            <w:pPr>
              <w:jc w:val="center"/>
              <w:rPr>
                <w:sz w:val="28"/>
                <w:szCs w:val="28"/>
                <w:lang w:val="en-US"/>
              </w:rPr>
            </w:pPr>
            <w:r w:rsidRPr="00D9763E">
              <w:rPr>
                <w:sz w:val="28"/>
                <w:szCs w:val="28"/>
                <w:lang w:val="en-US"/>
              </w:rPr>
              <w:t>II</w:t>
            </w:r>
          </w:p>
        </w:tc>
        <w:tc>
          <w:tcPr>
            <w:tcW w:w="851" w:type="dxa"/>
            <w:vAlign w:val="center"/>
          </w:tcPr>
          <w:p w:rsidR="00D9763E" w:rsidRPr="00D9763E" w:rsidRDefault="00D9763E" w:rsidP="00581818">
            <w:pPr>
              <w:jc w:val="center"/>
              <w:rPr>
                <w:sz w:val="28"/>
                <w:szCs w:val="28"/>
                <w:lang w:val="en-US"/>
              </w:rPr>
            </w:pPr>
            <w:r w:rsidRPr="00D9763E">
              <w:rPr>
                <w:sz w:val="28"/>
                <w:szCs w:val="28"/>
                <w:lang w:val="en-US"/>
              </w:rPr>
              <w:t>III</w:t>
            </w:r>
          </w:p>
        </w:tc>
        <w:tc>
          <w:tcPr>
            <w:tcW w:w="850" w:type="dxa"/>
            <w:vAlign w:val="center"/>
          </w:tcPr>
          <w:p w:rsidR="00D9763E" w:rsidRPr="00D9763E" w:rsidRDefault="00D9763E" w:rsidP="00581818">
            <w:pPr>
              <w:jc w:val="center"/>
              <w:rPr>
                <w:sz w:val="28"/>
                <w:szCs w:val="28"/>
                <w:lang w:val="en-US"/>
              </w:rPr>
            </w:pPr>
            <w:r w:rsidRPr="00D9763E">
              <w:rPr>
                <w:sz w:val="28"/>
                <w:szCs w:val="28"/>
                <w:lang w:val="en-US"/>
              </w:rPr>
              <w:t>IV</w:t>
            </w:r>
          </w:p>
        </w:tc>
        <w:tc>
          <w:tcPr>
            <w:tcW w:w="957" w:type="dxa"/>
            <w:vMerge/>
          </w:tcPr>
          <w:p w:rsidR="00D9763E" w:rsidRPr="00D9763E" w:rsidRDefault="00D9763E" w:rsidP="00581818">
            <w:pPr>
              <w:jc w:val="center"/>
              <w:rPr>
                <w:sz w:val="28"/>
                <w:szCs w:val="28"/>
              </w:rPr>
            </w:pPr>
          </w:p>
        </w:tc>
      </w:tr>
      <w:tr w:rsidR="00D9763E" w:rsidRPr="00D9763E" w:rsidTr="00581818">
        <w:trPr>
          <w:trHeight w:val="526"/>
        </w:trPr>
        <w:tc>
          <w:tcPr>
            <w:tcW w:w="5070" w:type="dxa"/>
            <w:gridSpan w:val="2"/>
            <w:vAlign w:val="center"/>
          </w:tcPr>
          <w:p w:rsidR="00D9763E" w:rsidRPr="00D9763E" w:rsidRDefault="00D9763E" w:rsidP="00581818">
            <w:pPr>
              <w:rPr>
                <w:rFonts w:eastAsia="Times New Roman"/>
                <w:i/>
                <w:sz w:val="28"/>
                <w:szCs w:val="28"/>
                <w:lang w:eastAsia="ru-RU"/>
              </w:rPr>
            </w:pPr>
            <w:r w:rsidRPr="00D9763E">
              <w:rPr>
                <w:rFonts w:eastAsia="Times New Roman"/>
                <w:i/>
                <w:sz w:val="28"/>
                <w:szCs w:val="28"/>
                <w:lang w:eastAsia="ru-RU"/>
              </w:rPr>
              <w:t>Обязательная часть</w:t>
            </w:r>
          </w:p>
        </w:tc>
        <w:tc>
          <w:tcPr>
            <w:tcW w:w="1050" w:type="dxa"/>
          </w:tcPr>
          <w:p w:rsidR="00D9763E" w:rsidRPr="00D9763E" w:rsidRDefault="00D9763E" w:rsidP="00581818">
            <w:pPr>
              <w:jc w:val="center"/>
              <w:rPr>
                <w:sz w:val="28"/>
                <w:szCs w:val="28"/>
              </w:rPr>
            </w:pPr>
          </w:p>
        </w:tc>
        <w:tc>
          <w:tcPr>
            <w:tcW w:w="992" w:type="dxa"/>
          </w:tcPr>
          <w:p w:rsidR="00D9763E" w:rsidRPr="00D9763E" w:rsidRDefault="00D9763E" w:rsidP="00581818">
            <w:pPr>
              <w:jc w:val="center"/>
              <w:rPr>
                <w:sz w:val="28"/>
                <w:szCs w:val="28"/>
              </w:rPr>
            </w:pPr>
          </w:p>
        </w:tc>
        <w:tc>
          <w:tcPr>
            <w:tcW w:w="851" w:type="dxa"/>
          </w:tcPr>
          <w:p w:rsidR="00D9763E" w:rsidRPr="00D9763E" w:rsidRDefault="00D9763E" w:rsidP="00581818">
            <w:pPr>
              <w:jc w:val="center"/>
              <w:rPr>
                <w:sz w:val="28"/>
                <w:szCs w:val="28"/>
              </w:rPr>
            </w:pPr>
          </w:p>
        </w:tc>
        <w:tc>
          <w:tcPr>
            <w:tcW w:w="850" w:type="dxa"/>
          </w:tcPr>
          <w:p w:rsidR="00D9763E" w:rsidRPr="00D9763E" w:rsidRDefault="00D9763E" w:rsidP="00581818">
            <w:pPr>
              <w:jc w:val="center"/>
              <w:rPr>
                <w:sz w:val="28"/>
                <w:szCs w:val="28"/>
              </w:rPr>
            </w:pPr>
          </w:p>
        </w:tc>
        <w:tc>
          <w:tcPr>
            <w:tcW w:w="957" w:type="dxa"/>
          </w:tcPr>
          <w:p w:rsidR="00D9763E" w:rsidRPr="00D9763E" w:rsidRDefault="00D9763E" w:rsidP="00581818">
            <w:pPr>
              <w:jc w:val="center"/>
              <w:rPr>
                <w:sz w:val="28"/>
                <w:szCs w:val="28"/>
              </w:rPr>
            </w:pPr>
          </w:p>
        </w:tc>
      </w:tr>
      <w:tr w:rsidR="00D9763E" w:rsidRPr="00D9763E" w:rsidTr="00581818">
        <w:trPr>
          <w:trHeight w:val="526"/>
        </w:trPr>
        <w:tc>
          <w:tcPr>
            <w:tcW w:w="2518" w:type="dxa"/>
            <w:vMerge w:val="restart"/>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Русский язык и литературное чтение</w:t>
            </w:r>
          </w:p>
        </w:tc>
        <w:tc>
          <w:tcPr>
            <w:tcW w:w="2552" w:type="dxa"/>
          </w:tcPr>
          <w:p w:rsidR="00D9763E" w:rsidRPr="00D9763E" w:rsidRDefault="00D9763E" w:rsidP="00581818">
            <w:pPr>
              <w:rPr>
                <w:rFonts w:eastAsia="Times New Roman"/>
                <w:sz w:val="28"/>
                <w:szCs w:val="28"/>
                <w:lang w:eastAsia="ru-RU"/>
              </w:rPr>
            </w:pPr>
            <w:r w:rsidRPr="00D9763E">
              <w:rPr>
                <w:rFonts w:eastAsia="Times New Roman"/>
                <w:sz w:val="28"/>
                <w:szCs w:val="28"/>
                <w:lang w:eastAsia="ru-RU"/>
              </w:rPr>
              <w:t>Русский язык</w:t>
            </w:r>
          </w:p>
        </w:tc>
        <w:tc>
          <w:tcPr>
            <w:tcW w:w="1050" w:type="dxa"/>
            <w:vAlign w:val="center"/>
          </w:tcPr>
          <w:p w:rsidR="00D9763E" w:rsidRPr="00D9763E" w:rsidRDefault="00D9763E" w:rsidP="00581818">
            <w:pPr>
              <w:jc w:val="center"/>
              <w:rPr>
                <w:sz w:val="28"/>
                <w:szCs w:val="28"/>
              </w:rPr>
            </w:pPr>
            <w:r w:rsidRPr="00D9763E">
              <w:rPr>
                <w:sz w:val="28"/>
                <w:szCs w:val="28"/>
              </w:rPr>
              <w:t>4</w:t>
            </w:r>
          </w:p>
        </w:tc>
        <w:tc>
          <w:tcPr>
            <w:tcW w:w="992" w:type="dxa"/>
            <w:vAlign w:val="center"/>
          </w:tcPr>
          <w:p w:rsidR="00D9763E" w:rsidRPr="00D9763E" w:rsidRDefault="00D9763E" w:rsidP="00581818">
            <w:pPr>
              <w:jc w:val="center"/>
              <w:rPr>
                <w:sz w:val="28"/>
                <w:szCs w:val="28"/>
              </w:rPr>
            </w:pPr>
            <w:r w:rsidRPr="00D9763E">
              <w:rPr>
                <w:sz w:val="28"/>
                <w:szCs w:val="28"/>
              </w:rPr>
              <w:t>4</w:t>
            </w:r>
          </w:p>
        </w:tc>
        <w:tc>
          <w:tcPr>
            <w:tcW w:w="851" w:type="dxa"/>
            <w:vAlign w:val="center"/>
          </w:tcPr>
          <w:p w:rsidR="00D9763E" w:rsidRPr="00D9763E" w:rsidRDefault="00D9763E" w:rsidP="00581818">
            <w:pPr>
              <w:jc w:val="center"/>
              <w:rPr>
                <w:sz w:val="28"/>
                <w:szCs w:val="28"/>
              </w:rPr>
            </w:pPr>
            <w:r w:rsidRPr="00D9763E">
              <w:rPr>
                <w:sz w:val="28"/>
                <w:szCs w:val="28"/>
              </w:rPr>
              <w:t>4</w:t>
            </w:r>
          </w:p>
        </w:tc>
        <w:tc>
          <w:tcPr>
            <w:tcW w:w="850" w:type="dxa"/>
            <w:vAlign w:val="center"/>
          </w:tcPr>
          <w:p w:rsidR="00D9763E" w:rsidRPr="00D9763E" w:rsidRDefault="00D9763E" w:rsidP="00581818">
            <w:pPr>
              <w:jc w:val="center"/>
              <w:rPr>
                <w:sz w:val="28"/>
                <w:szCs w:val="28"/>
              </w:rPr>
            </w:pPr>
            <w:r w:rsidRPr="00D9763E">
              <w:rPr>
                <w:sz w:val="28"/>
                <w:szCs w:val="28"/>
              </w:rPr>
              <w:t>4</w:t>
            </w:r>
          </w:p>
        </w:tc>
        <w:tc>
          <w:tcPr>
            <w:tcW w:w="957" w:type="dxa"/>
            <w:vAlign w:val="center"/>
          </w:tcPr>
          <w:p w:rsidR="00D9763E" w:rsidRPr="00D9763E" w:rsidRDefault="00D9763E" w:rsidP="00581818">
            <w:pPr>
              <w:jc w:val="center"/>
              <w:rPr>
                <w:sz w:val="28"/>
                <w:szCs w:val="28"/>
              </w:rPr>
            </w:pPr>
            <w:r w:rsidRPr="00D9763E">
              <w:rPr>
                <w:sz w:val="28"/>
                <w:szCs w:val="28"/>
              </w:rPr>
              <w:t>16</w:t>
            </w:r>
          </w:p>
        </w:tc>
      </w:tr>
      <w:tr w:rsidR="00D9763E" w:rsidRPr="00D9763E" w:rsidTr="00581818">
        <w:tc>
          <w:tcPr>
            <w:tcW w:w="2518" w:type="dxa"/>
            <w:vMerge/>
            <w:vAlign w:val="center"/>
          </w:tcPr>
          <w:p w:rsidR="00D9763E" w:rsidRPr="00D9763E" w:rsidRDefault="00D9763E" w:rsidP="00581818">
            <w:pPr>
              <w:spacing w:before="77" w:after="77"/>
              <w:rPr>
                <w:rFonts w:eastAsia="Times New Roman"/>
                <w:sz w:val="28"/>
                <w:szCs w:val="28"/>
                <w:lang w:eastAsia="ru-RU"/>
              </w:rPr>
            </w:pPr>
          </w:p>
        </w:tc>
        <w:tc>
          <w:tcPr>
            <w:tcW w:w="2552" w:type="dxa"/>
          </w:tcPr>
          <w:p w:rsidR="00D9763E" w:rsidRPr="00D9763E" w:rsidRDefault="00D9763E" w:rsidP="00581818">
            <w:pPr>
              <w:rPr>
                <w:rFonts w:eastAsia="Times New Roman"/>
                <w:sz w:val="28"/>
                <w:szCs w:val="28"/>
                <w:lang w:eastAsia="ru-RU"/>
              </w:rPr>
            </w:pPr>
            <w:r w:rsidRPr="00D9763E">
              <w:rPr>
                <w:rFonts w:eastAsia="Times New Roman"/>
                <w:sz w:val="28"/>
                <w:szCs w:val="28"/>
                <w:lang w:eastAsia="ru-RU"/>
              </w:rPr>
              <w:t>Литературное чтение</w:t>
            </w:r>
          </w:p>
        </w:tc>
        <w:tc>
          <w:tcPr>
            <w:tcW w:w="1050" w:type="dxa"/>
            <w:vAlign w:val="center"/>
          </w:tcPr>
          <w:p w:rsidR="00D9763E" w:rsidRPr="00D9763E" w:rsidRDefault="00D9763E" w:rsidP="00581818">
            <w:pPr>
              <w:jc w:val="center"/>
              <w:rPr>
                <w:sz w:val="28"/>
                <w:szCs w:val="28"/>
              </w:rPr>
            </w:pPr>
            <w:r w:rsidRPr="00D9763E">
              <w:rPr>
                <w:sz w:val="28"/>
                <w:szCs w:val="28"/>
              </w:rPr>
              <w:t>4</w:t>
            </w:r>
          </w:p>
        </w:tc>
        <w:tc>
          <w:tcPr>
            <w:tcW w:w="992" w:type="dxa"/>
            <w:vAlign w:val="center"/>
          </w:tcPr>
          <w:p w:rsidR="00D9763E" w:rsidRPr="00D9763E" w:rsidRDefault="00D9763E" w:rsidP="00581818">
            <w:pPr>
              <w:jc w:val="center"/>
              <w:rPr>
                <w:sz w:val="28"/>
                <w:szCs w:val="28"/>
              </w:rPr>
            </w:pPr>
            <w:r w:rsidRPr="00D9763E">
              <w:rPr>
                <w:sz w:val="28"/>
                <w:szCs w:val="28"/>
              </w:rPr>
              <w:t>4</w:t>
            </w:r>
          </w:p>
        </w:tc>
        <w:tc>
          <w:tcPr>
            <w:tcW w:w="851" w:type="dxa"/>
            <w:vAlign w:val="center"/>
          </w:tcPr>
          <w:p w:rsidR="00D9763E" w:rsidRPr="00D9763E" w:rsidRDefault="00D9763E" w:rsidP="00581818">
            <w:pPr>
              <w:jc w:val="center"/>
              <w:rPr>
                <w:sz w:val="28"/>
                <w:szCs w:val="28"/>
              </w:rPr>
            </w:pPr>
            <w:r w:rsidRPr="00D9763E">
              <w:rPr>
                <w:sz w:val="28"/>
                <w:szCs w:val="28"/>
              </w:rPr>
              <w:t>4</w:t>
            </w:r>
          </w:p>
        </w:tc>
        <w:tc>
          <w:tcPr>
            <w:tcW w:w="850" w:type="dxa"/>
            <w:vAlign w:val="center"/>
          </w:tcPr>
          <w:p w:rsidR="00D9763E" w:rsidRPr="00D9763E" w:rsidRDefault="00D9763E" w:rsidP="00581818">
            <w:pPr>
              <w:jc w:val="center"/>
              <w:rPr>
                <w:sz w:val="28"/>
                <w:szCs w:val="28"/>
              </w:rPr>
            </w:pPr>
            <w:r w:rsidRPr="00D9763E">
              <w:rPr>
                <w:sz w:val="28"/>
                <w:szCs w:val="28"/>
              </w:rPr>
              <w:t>3</w:t>
            </w:r>
          </w:p>
        </w:tc>
        <w:tc>
          <w:tcPr>
            <w:tcW w:w="957" w:type="dxa"/>
            <w:vAlign w:val="center"/>
          </w:tcPr>
          <w:p w:rsidR="00D9763E" w:rsidRPr="00D9763E" w:rsidRDefault="00D9763E" w:rsidP="00581818">
            <w:pPr>
              <w:jc w:val="center"/>
              <w:rPr>
                <w:sz w:val="28"/>
                <w:szCs w:val="28"/>
              </w:rPr>
            </w:pPr>
            <w:r w:rsidRPr="00D9763E">
              <w:rPr>
                <w:sz w:val="28"/>
                <w:szCs w:val="28"/>
              </w:rPr>
              <w:t>5</w:t>
            </w:r>
          </w:p>
        </w:tc>
      </w:tr>
      <w:tr w:rsidR="00D9763E" w:rsidRPr="00D9763E" w:rsidTr="00581818">
        <w:tc>
          <w:tcPr>
            <w:tcW w:w="2518" w:type="dxa"/>
            <w:vMerge w:val="restart"/>
            <w:vAlign w:val="center"/>
          </w:tcPr>
          <w:p w:rsidR="00D9763E" w:rsidRPr="00D9763E" w:rsidRDefault="00D9763E" w:rsidP="00581818">
            <w:pPr>
              <w:rPr>
                <w:rFonts w:eastAsia="Times New Roman"/>
                <w:sz w:val="28"/>
                <w:szCs w:val="28"/>
                <w:lang w:eastAsia="ru-RU"/>
              </w:rPr>
            </w:pPr>
            <w:r w:rsidRPr="00D9763E">
              <w:rPr>
                <w:rFonts w:eastAsia="Times New Roman"/>
                <w:sz w:val="28"/>
                <w:szCs w:val="28"/>
                <w:lang w:eastAsia="ru-RU"/>
              </w:rPr>
              <w:t>Родной язык и литературное чтение на родном языке</w:t>
            </w:r>
          </w:p>
        </w:tc>
        <w:tc>
          <w:tcPr>
            <w:tcW w:w="2552" w:type="dxa"/>
          </w:tcPr>
          <w:p w:rsidR="00D9763E" w:rsidRPr="00D9763E" w:rsidRDefault="00D9763E" w:rsidP="00581818">
            <w:pPr>
              <w:rPr>
                <w:sz w:val="28"/>
                <w:szCs w:val="28"/>
              </w:rPr>
            </w:pPr>
            <w:r w:rsidRPr="00D9763E">
              <w:rPr>
                <w:sz w:val="28"/>
                <w:szCs w:val="28"/>
              </w:rPr>
              <w:t>Родной язык</w:t>
            </w:r>
          </w:p>
        </w:tc>
        <w:tc>
          <w:tcPr>
            <w:tcW w:w="1050" w:type="dxa"/>
            <w:vAlign w:val="center"/>
          </w:tcPr>
          <w:p w:rsidR="00D9763E" w:rsidRPr="00D9763E" w:rsidRDefault="00D9763E" w:rsidP="00581818">
            <w:pPr>
              <w:jc w:val="center"/>
              <w:rPr>
                <w:sz w:val="28"/>
                <w:szCs w:val="28"/>
              </w:rPr>
            </w:pPr>
            <w:r w:rsidRPr="00D9763E">
              <w:rPr>
                <w:sz w:val="28"/>
                <w:szCs w:val="28"/>
              </w:rPr>
              <w:t>0,5</w:t>
            </w:r>
          </w:p>
        </w:tc>
        <w:tc>
          <w:tcPr>
            <w:tcW w:w="992" w:type="dxa"/>
            <w:vAlign w:val="center"/>
          </w:tcPr>
          <w:p w:rsidR="00D9763E" w:rsidRPr="00D9763E" w:rsidRDefault="00D9763E" w:rsidP="00581818">
            <w:pPr>
              <w:jc w:val="center"/>
              <w:rPr>
                <w:sz w:val="28"/>
                <w:szCs w:val="28"/>
              </w:rPr>
            </w:pPr>
            <w:r w:rsidRPr="00D9763E">
              <w:rPr>
                <w:sz w:val="28"/>
                <w:szCs w:val="28"/>
              </w:rPr>
              <w:t>0,5</w:t>
            </w:r>
          </w:p>
        </w:tc>
        <w:tc>
          <w:tcPr>
            <w:tcW w:w="851" w:type="dxa"/>
            <w:vAlign w:val="center"/>
          </w:tcPr>
          <w:p w:rsidR="00D9763E" w:rsidRPr="00D9763E" w:rsidRDefault="00D9763E" w:rsidP="00581818">
            <w:pPr>
              <w:jc w:val="center"/>
              <w:rPr>
                <w:sz w:val="28"/>
                <w:szCs w:val="28"/>
              </w:rPr>
            </w:pPr>
            <w:r w:rsidRPr="00D9763E">
              <w:rPr>
                <w:sz w:val="28"/>
                <w:szCs w:val="28"/>
              </w:rPr>
              <w:t>0,5</w:t>
            </w:r>
          </w:p>
        </w:tc>
        <w:tc>
          <w:tcPr>
            <w:tcW w:w="850" w:type="dxa"/>
            <w:vAlign w:val="center"/>
          </w:tcPr>
          <w:p w:rsidR="00D9763E" w:rsidRPr="00D9763E" w:rsidRDefault="00D9763E" w:rsidP="00581818">
            <w:pPr>
              <w:jc w:val="center"/>
              <w:rPr>
                <w:sz w:val="28"/>
                <w:szCs w:val="28"/>
              </w:rPr>
            </w:pPr>
            <w:r w:rsidRPr="00D9763E">
              <w:rPr>
                <w:sz w:val="28"/>
                <w:szCs w:val="28"/>
              </w:rPr>
              <w:t>0,5</w:t>
            </w:r>
          </w:p>
        </w:tc>
        <w:tc>
          <w:tcPr>
            <w:tcW w:w="957" w:type="dxa"/>
            <w:vAlign w:val="center"/>
          </w:tcPr>
          <w:p w:rsidR="00D9763E" w:rsidRPr="00D9763E" w:rsidRDefault="00D9763E" w:rsidP="00581818">
            <w:pPr>
              <w:jc w:val="center"/>
              <w:rPr>
                <w:sz w:val="28"/>
                <w:szCs w:val="28"/>
              </w:rPr>
            </w:pPr>
            <w:r w:rsidRPr="00D9763E">
              <w:rPr>
                <w:sz w:val="28"/>
                <w:szCs w:val="28"/>
              </w:rPr>
              <w:t>2</w:t>
            </w:r>
          </w:p>
        </w:tc>
      </w:tr>
      <w:tr w:rsidR="00D9763E" w:rsidRPr="00D9763E" w:rsidTr="00581818">
        <w:tc>
          <w:tcPr>
            <w:tcW w:w="2518" w:type="dxa"/>
            <w:vMerge/>
            <w:vAlign w:val="center"/>
          </w:tcPr>
          <w:p w:rsidR="00D9763E" w:rsidRPr="00D9763E" w:rsidRDefault="00D9763E" w:rsidP="00581818">
            <w:pPr>
              <w:rPr>
                <w:rFonts w:eastAsia="Times New Roman"/>
                <w:sz w:val="28"/>
                <w:szCs w:val="28"/>
                <w:lang w:eastAsia="ru-RU"/>
              </w:rPr>
            </w:pPr>
          </w:p>
        </w:tc>
        <w:tc>
          <w:tcPr>
            <w:tcW w:w="2552" w:type="dxa"/>
          </w:tcPr>
          <w:p w:rsidR="00D9763E" w:rsidRPr="00D9763E" w:rsidRDefault="00D9763E" w:rsidP="00581818">
            <w:pPr>
              <w:rPr>
                <w:sz w:val="28"/>
                <w:szCs w:val="28"/>
              </w:rPr>
            </w:pPr>
            <w:r w:rsidRPr="00D9763E">
              <w:rPr>
                <w:rFonts w:eastAsia="Times New Roman"/>
                <w:sz w:val="28"/>
                <w:szCs w:val="28"/>
                <w:lang w:eastAsia="ru-RU"/>
              </w:rPr>
              <w:t>Литературное чтение на родном языке</w:t>
            </w:r>
          </w:p>
        </w:tc>
        <w:tc>
          <w:tcPr>
            <w:tcW w:w="1050" w:type="dxa"/>
            <w:vAlign w:val="center"/>
          </w:tcPr>
          <w:p w:rsidR="00D9763E" w:rsidRPr="00D9763E" w:rsidRDefault="00D9763E" w:rsidP="00581818">
            <w:pPr>
              <w:jc w:val="center"/>
              <w:rPr>
                <w:sz w:val="28"/>
                <w:szCs w:val="28"/>
              </w:rPr>
            </w:pPr>
            <w:r w:rsidRPr="00D9763E">
              <w:rPr>
                <w:sz w:val="28"/>
                <w:szCs w:val="28"/>
              </w:rPr>
              <w:t>0,5</w:t>
            </w:r>
          </w:p>
        </w:tc>
        <w:tc>
          <w:tcPr>
            <w:tcW w:w="992" w:type="dxa"/>
            <w:vAlign w:val="center"/>
          </w:tcPr>
          <w:p w:rsidR="00D9763E" w:rsidRPr="00D9763E" w:rsidRDefault="00D9763E" w:rsidP="00581818">
            <w:pPr>
              <w:jc w:val="center"/>
              <w:rPr>
                <w:sz w:val="28"/>
                <w:szCs w:val="28"/>
              </w:rPr>
            </w:pPr>
            <w:r w:rsidRPr="00D9763E">
              <w:rPr>
                <w:sz w:val="28"/>
                <w:szCs w:val="28"/>
              </w:rPr>
              <w:t>0,5</w:t>
            </w:r>
          </w:p>
        </w:tc>
        <w:tc>
          <w:tcPr>
            <w:tcW w:w="851" w:type="dxa"/>
            <w:vAlign w:val="center"/>
          </w:tcPr>
          <w:p w:rsidR="00D9763E" w:rsidRPr="00D9763E" w:rsidRDefault="00D9763E" w:rsidP="00581818">
            <w:pPr>
              <w:jc w:val="center"/>
              <w:rPr>
                <w:sz w:val="28"/>
                <w:szCs w:val="28"/>
              </w:rPr>
            </w:pPr>
            <w:r w:rsidRPr="00D9763E">
              <w:rPr>
                <w:sz w:val="28"/>
                <w:szCs w:val="28"/>
              </w:rPr>
              <w:t>0,5</w:t>
            </w:r>
          </w:p>
        </w:tc>
        <w:tc>
          <w:tcPr>
            <w:tcW w:w="850" w:type="dxa"/>
            <w:vAlign w:val="center"/>
          </w:tcPr>
          <w:p w:rsidR="00D9763E" w:rsidRPr="00D9763E" w:rsidRDefault="00D9763E" w:rsidP="00581818">
            <w:pPr>
              <w:jc w:val="center"/>
              <w:rPr>
                <w:sz w:val="28"/>
                <w:szCs w:val="28"/>
              </w:rPr>
            </w:pPr>
            <w:r w:rsidRPr="00D9763E">
              <w:rPr>
                <w:sz w:val="28"/>
                <w:szCs w:val="28"/>
              </w:rPr>
              <w:t>0,5</w:t>
            </w:r>
          </w:p>
        </w:tc>
        <w:tc>
          <w:tcPr>
            <w:tcW w:w="957" w:type="dxa"/>
            <w:vAlign w:val="center"/>
          </w:tcPr>
          <w:p w:rsidR="00D9763E" w:rsidRPr="00D9763E" w:rsidRDefault="00D9763E" w:rsidP="00581818">
            <w:pPr>
              <w:jc w:val="center"/>
              <w:rPr>
                <w:sz w:val="28"/>
                <w:szCs w:val="28"/>
              </w:rPr>
            </w:pPr>
            <w:r w:rsidRPr="00D9763E">
              <w:rPr>
                <w:sz w:val="28"/>
                <w:szCs w:val="28"/>
              </w:rPr>
              <w:t>2</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Иностранный язык</w:t>
            </w:r>
          </w:p>
        </w:tc>
        <w:tc>
          <w:tcPr>
            <w:tcW w:w="2552" w:type="dxa"/>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Иностранный язык</w:t>
            </w:r>
          </w:p>
        </w:tc>
        <w:tc>
          <w:tcPr>
            <w:tcW w:w="1050" w:type="dxa"/>
            <w:vAlign w:val="center"/>
          </w:tcPr>
          <w:p w:rsidR="00D9763E" w:rsidRPr="00D9763E" w:rsidRDefault="00D9763E" w:rsidP="00581818">
            <w:pPr>
              <w:jc w:val="center"/>
              <w:rPr>
                <w:sz w:val="28"/>
                <w:szCs w:val="28"/>
              </w:rPr>
            </w:pPr>
            <w:r w:rsidRPr="00D9763E">
              <w:rPr>
                <w:sz w:val="28"/>
                <w:szCs w:val="28"/>
              </w:rPr>
              <w:t xml:space="preserve">– </w:t>
            </w:r>
          </w:p>
        </w:tc>
        <w:tc>
          <w:tcPr>
            <w:tcW w:w="992" w:type="dxa"/>
            <w:vAlign w:val="center"/>
          </w:tcPr>
          <w:p w:rsidR="00D9763E" w:rsidRPr="00D9763E" w:rsidRDefault="00D9763E" w:rsidP="00581818">
            <w:pPr>
              <w:jc w:val="center"/>
              <w:rPr>
                <w:sz w:val="28"/>
                <w:szCs w:val="28"/>
              </w:rPr>
            </w:pPr>
            <w:r w:rsidRPr="00D9763E">
              <w:rPr>
                <w:sz w:val="28"/>
                <w:szCs w:val="28"/>
              </w:rPr>
              <w:t>2</w:t>
            </w:r>
          </w:p>
        </w:tc>
        <w:tc>
          <w:tcPr>
            <w:tcW w:w="851" w:type="dxa"/>
            <w:vAlign w:val="center"/>
          </w:tcPr>
          <w:p w:rsidR="00D9763E" w:rsidRPr="00D9763E" w:rsidRDefault="00D9763E" w:rsidP="00581818">
            <w:pPr>
              <w:jc w:val="center"/>
              <w:rPr>
                <w:sz w:val="28"/>
                <w:szCs w:val="28"/>
              </w:rPr>
            </w:pPr>
            <w:r w:rsidRPr="00D9763E">
              <w:rPr>
                <w:sz w:val="28"/>
                <w:szCs w:val="28"/>
              </w:rPr>
              <w:t>2</w:t>
            </w:r>
          </w:p>
        </w:tc>
        <w:tc>
          <w:tcPr>
            <w:tcW w:w="850" w:type="dxa"/>
            <w:vAlign w:val="center"/>
          </w:tcPr>
          <w:p w:rsidR="00D9763E" w:rsidRPr="00D9763E" w:rsidRDefault="00D9763E" w:rsidP="00581818">
            <w:pPr>
              <w:jc w:val="center"/>
              <w:rPr>
                <w:sz w:val="28"/>
                <w:szCs w:val="28"/>
              </w:rPr>
            </w:pPr>
            <w:r w:rsidRPr="00D9763E">
              <w:rPr>
                <w:sz w:val="28"/>
                <w:szCs w:val="28"/>
              </w:rPr>
              <w:t>2</w:t>
            </w:r>
          </w:p>
        </w:tc>
        <w:tc>
          <w:tcPr>
            <w:tcW w:w="957" w:type="dxa"/>
            <w:vAlign w:val="center"/>
          </w:tcPr>
          <w:p w:rsidR="00D9763E" w:rsidRPr="00D9763E" w:rsidRDefault="00D9763E" w:rsidP="00581818">
            <w:pPr>
              <w:jc w:val="center"/>
              <w:rPr>
                <w:sz w:val="28"/>
                <w:szCs w:val="28"/>
              </w:rPr>
            </w:pPr>
            <w:r w:rsidRPr="00D9763E">
              <w:rPr>
                <w:sz w:val="28"/>
                <w:szCs w:val="28"/>
              </w:rPr>
              <w:t>6</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Математика и информатика</w:t>
            </w:r>
          </w:p>
        </w:tc>
        <w:tc>
          <w:tcPr>
            <w:tcW w:w="2552" w:type="dxa"/>
          </w:tcPr>
          <w:p w:rsidR="00D9763E" w:rsidRPr="00D9763E" w:rsidRDefault="00D9763E" w:rsidP="00581818">
            <w:pPr>
              <w:rPr>
                <w:sz w:val="28"/>
                <w:szCs w:val="28"/>
              </w:rPr>
            </w:pPr>
            <w:r w:rsidRPr="00D9763E">
              <w:rPr>
                <w:rFonts w:eastAsia="Times New Roman"/>
                <w:sz w:val="28"/>
                <w:szCs w:val="28"/>
                <w:lang w:eastAsia="ru-RU"/>
              </w:rPr>
              <w:t>Математика</w:t>
            </w:r>
          </w:p>
        </w:tc>
        <w:tc>
          <w:tcPr>
            <w:tcW w:w="1050" w:type="dxa"/>
            <w:vAlign w:val="center"/>
          </w:tcPr>
          <w:p w:rsidR="00D9763E" w:rsidRPr="00D9763E" w:rsidRDefault="00D9763E" w:rsidP="00581818">
            <w:pPr>
              <w:jc w:val="center"/>
              <w:rPr>
                <w:sz w:val="28"/>
                <w:szCs w:val="28"/>
              </w:rPr>
            </w:pPr>
            <w:r w:rsidRPr="00D9763E">
              <w:rPr>
                <w:sz w:val="28"/>
                <w:szCs w:val="28"/>
              </w:rPr>
              <w:t>4</w:t>
            </w:r>
          </w:p>
        </w:tc>
        <w:tc>
          <w:tcPr>
            <w:tcW w:w="992" w:type="dxa"/>
            <w:vAlign w:val="center"/>
          </w:tcPr>
          <w:p w:rsidR="00D9763E" w:rsidRPr="00D9763E" w:rsidRDefault="00D9763E" w:rsidP="00581818">
            <w:pPr>
              <w:jc w:val="center"/>
              <w:rPr>
                <w:sz w:val="28"/>
                <w:szCs w:val="28"/>
              </w:rPr>
            </w:pPr>
            <w:r w:rsidRPr="00D9763E">
              <w:rPr>
                <w:sz w:val="28"/>
                <w:szCs w:val="28"/>
              </w:rPr>
              <w:t>4</w:t>
            </w:r>
          </w:p>
        </w:tc>
        <w:tc>
          <w:tcPr>
            <w:tcW w:w="851" w:type="dxa"/>
            <w:vAlign w:val="center"/>
          </w:tcPr>
          <w:p w:rsidR="00D9763E" w:rsidRPr="00D9763E" w:rsidRDefault="00D9763E" w:rsidP="00581818">
            <w:pPr>
              <w:jc w:val="center"/>
              <w:rPr>
                <w:sz w:val="28"/>
                <w:szCs w:val="28"/>
              </w:rPr>
            </w:pPr>
            <w:r w:rsidRPr="00D9763E">
              <w:rPr>
                <w:sz w:val="28"/>
                <w:szCs w:val="28"/>
              </w:rPr>
              <w:t>4</w:t>
            </w:r>
          </w:p>
        </w:tc>
        <w:tc>
          <w:tcPr>
            <w:tcW w:w="850" w:type="dxa"/>
            <w:vAlign w:val="center"/>
          </w:tcPr>
          <w:p w:rsidR="00D9763E" w:rsidRPr="00D9763E" w:rsidRDefault="00D9763E" w:rsidP="00581818">
            <w:pPr>
              <w:jc w:val="center"/>
              <w:rPr>
                <w:sz w:val="28"/>
                <w:szCs w:val="28"/>
              </w:rPr>
            </w:pPr>
            <w:r w:rsidRPr="00D9763E">
              <w:rPr>
                <w:sz w:val="28"/>
                <w:szCs w:val="28"/>
              </w:rPr>
              <w:t>4</w:t>
            </w:r>
          </w:p>
        </w:tc>
        <w:tc>
          <w:tcPr>
            <w:tcW w:w="957" w:type="dxa"/>
            <w:vAlign w:val="center"/>
          </w:tcPr>
          <w:p w:rsidR="00D9763E" w:rsidRPr="00D9763E" w:rsidRDefault="00D9763E" w:rsidP="00581818">
            <w:pPr>
              <w:jc w:val="center"/>
              <w:rPr>
                <w:sz w:val="28"/>
                <w:szCs w:val="28"/>
              </w:rPr>
            </w:pPr>
            <w:r w:rsidRPr="00D9763E">
              <w:rPr>
                <w:sz w:val="28"/>
                <w:szCs w:val="28"/>
              </w:rPr>
              <w:t>16</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Обществознание и естествознание («окружающий мир»)</w:t>
            </w:r>
          </w:p>
        </w:tc>
        <w:tc>
          <w:tcPr>
            <w:tcW w:w="2552" w:type="dxa"/>
          </w:tcPr>
          <w:p w:rsidR="00D9763E" w:rsidRPr="00D9763E" w:rsidRDefault="00D9763E" w:rsidP="00581818">
            <w:pPr>
              <w:rPr>
                <w:sz w:val="28"/>
                <w:szCs w:val="28"/>
              </w:rPr>
            </w:pPr>
            <w:r w:rsidRPr="00D9763E">
              <w:rPr>
                <w:rFonts w:eastAsia="Times New Roman"/>
                <w:sz w:val="28"/>
                <w:szCs w:val="28"/>
                <w:lang w:eastAsia="ru-RU"/>
              </w:rPr>
              <w:t>Окружающий мир</w:t>
            </w:r>
          </w:p>
        </w:tc>
        <w:tc>
          <w:tcPr>
            <w:tcW w:w="1050" w:type="dxa"/>
            <w:vAlign w:val="center"/>
          </w:tcPr>
          <w:p w:rsidR="00D9763E" w:rsidRPr="00D9763E" w:rsidRDefault="00D9763E" w:rsidP="00581818">
            <w:pPr>
              <w:jc w:val="center"/>
              <w:rPr>
                <w:sz w:val="28"/>
                <w:szCs w:val="28"/>
              </w:rPr>
            </w:pPr>
            <w:r w:rsidRPr="00D9763E">
              <w:rPr>
                <w:sz w:val="28"/>
                <w:szCs w:val="28"/>
              </w:rPr>
              <w:t>2</w:t>
            </w:r>
          </w:p>
        </w:tc>
        <w:tc>
          <w:tcPr>
            <w:tcW w:w="992" w:type="dxa"/>
            <w:vAlign w:val="center"/>
          </w:tcPr>
          <w:p w:rsidR="00D9763E" w:rsidRPr="00D9763E" w:rsidRDefault="00D9763E" w:rsidP="00581818">
            <w:pPr>
              <w:jc w:val="center"/>
              <w:rPr>
                <w:sz w:val="28"/>
                <w:szCs w:val="28"/>
              </w:rPr>
            </w:pPr>
            <w:r w:rsidRPr="00D9763E">
              <w:rPr>
                <w:sz w:val="28"/>
                <w:szCs w:val="28"/>
              </w:rPr>
              <w:t>2</w:t>
            </w:r>
          </w:p>
        </w:tc>
        <w:tc>
          <w:tcPr>
            <w:tcW w:w="851" w:type="dxa"/>
            <w:vAlign w:val="center"/>
          </w:tcPr>
          <w:p w:rsidR="00D9763E" w:rsidRPr="00D9763E" w:rsidRDefault="00D9763E" w:rsidP="00581818">
            <w:pPr>
              <w:jc w:val="center"/>
              <w:rPr>
                <w:sz w:val="28"/>
                <w:szCs w:val="28"/>
              </w:rPr>
            </w:pPr>
            <w:r w:rsidRPr="00D9763E">
              <w:rPr>
                <w:sz w:val="28"/>
                <w:szCs w:val="28"/>
              </w:rPr>
              <w:t>2</w:t>
            </w:r>
          </w:p>
        </w:tc>
        <w:tc>
          <w:tcPr>
            <w:tcW w:w="850" w:type="dxa"/>
            <w:vAlign w:val="center"/>
          </w:tcPr>
          <w:p w:rsidR="00D9763E" w:rsidRPr="00D9763E" w:rsidRDefault="00D9763E" w:rsidP="00581818">
            <w:pPr>
              <w:jc w:val="center"/>
              <w:rPr>
                <w:sz w:val="28"/>
                <w:szCs w:val="28"/>
              </w:rPr>
            </w:pPr>
            <w:r w:rsidRPr="00D9763E">
              <w:rPr>
                <w:sz w:val="28"/>
                <w:szCs w:val="28"/>
              </w:rPr>
              <w:t>2</w:t>
            </w:r>
          </w:p>
        </w:tc>
        <w:tc>
          <w:tcPr>
            <w:tcW w:w="957" w:type="dxa"/>
            <w:vAlign w:val="center"/>
          </w:tcPr>
          <w:p w:rsidR="00D9763E" w:rsidRPr="00D9763E" w:rsidRDefault="00D9763E" w:rsidP="00581818">
            <w:pPr>
              <w:jc w:val="center"/>
              <w:rPr>
                <w:sz w:val="28"/>
                <w:szCs w:val="28"/>
              </w:rPr>
            </w:pPr>
            <w:r w:rsidRPr="00D9763E">
              <w:rPr>
                <w:sz w:val="28"/>
                <w:szCs w:val="28"/>
              </w:rPr>
              <w:t>8</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Основы религиозных культур и светской этики</w:t>
            </w:r>
          </w:p>
        </w:tc>
        <w:tc>
          <w:tcPr>
            <w:tcW w:w="2552"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Основы религиозных культур и светской этики</w:t>
            </w:r>
          </w:p>
        </w:tc>
        <w:tc>
          <w:tcPr>
            <w:tcW w:w="1050" w:type="dxa"/>
            <w:vAlign w:val="center"/>
          </w:tcPr>
          <w:p w:rsidR="00D9763E" w:rsidRPr="00D9763E" w:rsidRDefault="00D9763E" w:rsidP="00581818">
            <w:pPr>
              <w:jc w:val="center"/>
              <w:rPr>
                <w:sz w:val="28"/>
                <w:szCs w:val="28"/>
              </w:rPr>
            </w:pPr>
            <w:r w:rsidRPr="00D9763E">
              <w:rPr>
                <w:sz w:val="28"/>
                <w:szCs w:val="28"/>
              </w:rPr>
              <w:t xml:space="preserve">– </w:t>
            </w:r>
          </w:p>
        </w:tc>
        <w:tc>
          <w:tcPr>
            <w:tcW w:w="992" w:type="dxa"/>
            <w:vAlign w:val="center"/>
          </w:tcPr>
          <w:p w:rsidR="00D9763E" w:rsidRPr="00D9763E" w:rsidRDefault="00D9763E" w:rsidP="00581818">
            <w:pPr>
              <w:jc w:val="center"/>
              <w:rPr>
                <w:sz w:val="28"/>
                <w:szCs w:val="28"/>
              </w:rPr>
            </w:pPr>
            <w:r w:rsidRPr="00D9763E">
              <w:rPr>
                <w:sz w:val="28"/>
                <w:szCs w:val="28"/>
              </w:rPr>
              <w:t xml:space="preserve">– </w:t>
            </w:r>
          </w:p>
        </w:tc>
        <w:tc>
          <w:tcPr>
            <w:tcW w:w="851" w:type="dxa"/>
            <w:vAlign w:val="center"/>
          </w:tcPr>
          <w:p w:rsidR="00D9763E" w:rsidRPr="00D9763E" w:rsidRDefault="00D9763E" w:rsidP="00581818">
            <w:pPr>
              <w:jc w:val="center"/>
              <w:rPr>
                <w:sz w:val="28"/>
                <w:szCs w:val="28"/>
              </w:rPr>
            </w:pPr>
            <w:r w:rsidRPr="00D9763E">
              <w:rPr>
                <w:sz w:val="28"/>
                <w:szCs w:val="28"/>
              </w:rPr>
              <w:t xml:space="preserve">– </w:t>
            </w:r>
          </w:p>
        </w:tc>
        <w:tc>
          <w:tcPr>
            <w:tcW w:w="850" w:type="dxa"/>
            <w:vAlign w:val="center"/>
          </w:tcPr>
          <w:p w:rsidR="00D9763E" w:rsidRPr="00D9763E" w:rsidRDefault="00D9763E" w:rsidP="00581818">
            <w:pPr>
              <w:jc w:val="center"/>
              <w:rPr>
                <w:sz w:val="28"/>
                <w:szCs w:val="28"/>
              </w:rPr>
            </w:pPr>
            <w:r w:rsidRPr="00D9763E">
              <w:rPr>
                <w:sz w:val="28"/>
                <w:szCs w:val="28"/>
              </w:rPr>
              <w:t>1</w:t>
            </w:r>
          </w:p>
        </w:tc>
        <w:tc>
          <w:tcPr>
            <w:tcW w:w="957" w:type="dxa"/>
            <w:vAlign w:val="center"/>
          </w:tcPr>
          <w:p w:rsidR="00D9763E" w:rsidRPr="00D9763E" w:rsidRDefault="00D9763E" w:rsidP="00581818">
            <w:pPr>
              <w:jc w:val="center"/>
              <w:rPr>
                <w:sz w:val="28"/>
                <w:szCs w:val="28"/>
              </w:rPr>
            </w:pPr>
            <w:r w:rsidRPr="00D9763E">
              <w:rPr>
                <w:sz w:val="28"/>
                <w:szCs w:val="28"/>
              </w:rPr>
              <w:t>1</w:t>
            </w:r>
          </w:p>
        </w:tc>
      </w:tr>
      <w:tr w:rsidR="00D9763E" w:rsidRPr="00D9763E" w:rsidTr="00581818">
        <w:tc>
          <w:tcPr>
            <w:tcW w:w="2518" w:type="dxa"/>
            <w:vMerge w:val="restart"/>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Искусство</w:t>
            </w:r>
          </w:p>
        </w:tc>
        <w:tc>
          <w:tcPr>
            <w:tcW w:w="2552" w:type="dxa"/>
          </w:tcPr>
          <w:p w:rsidR="00D9763E" w:rsidRPr="00D9763E" w:rsidRDefault="00D9763E" w:rsidP="00581818">
            <w:pPr>
              <w:rPr>
                <w:sz w:val="28"/>
                <w:szCs w:val="28"/>
              </w:rPr>
            </w:pPr>
            <w:r w:rsidRPr="00D9763E">
              <w:rPr>
                <w:rFonts w:eastAsia="Times New Roman"/>
                <w:sz w:val="28"/>
                <w:szCs w:val="28"/>
                <w:lang w:eastAsia="ru-RU"/>
              </w:rPr>
              <w:t>Изобразительное искусство</w:t>
            </w:r>
          </w:p>
        </w:tc>
        <w:tc>
          <w:tcPr>
            <w:tcW w:w="1050" w:type="dxa"/>
            <w:vAlign w:val="center"/>
          </w:tcPr>
          <w:p w:rsidR="00D9763E" w:rsidRPr="00D9763E" w:rsidRDefault="00D9763E" w:rsidP="00581818">
            <w:pPr>
              <w:jc w:val="center"/>
              <w:rPr>
                <w:sz w:val="28"/>
                <w:szCs w:val="28"/>
              </w:rPr>
            </w:pPr>
            <w:r w:rsidRPr="00D9763E">
              <w:rPr>
                <w:sz w:val="28"/>
                <w:szCs w:val="28"/>
              </w:rPr>
              <w:t>1</w:t>
            </w:r>
          </w:p>
        </w:tc>
        <w:tc>
          <w:tcPr>
            <w:tcW w:w="992" w:type="dxa"/>
            <w:vAlign w:val="center"/>
          </w:tcPr>
          <w:p w:rsidR="00D9763E" w:rsidRPr="00D9763E" w:rsidRDefault="00D9763E" w:rsidP="00581818">
            <w:pPr>
              <w:jc w:val="center"/>
              <w:rPr>
                <w:sz w:val="28"/>
                <w:szCs w:val="28"/>
              </w:rPr>
            </w:pPr>
            <w:r w:rsidRPr="00D9763E">
              <w:rPr>
                <w:sz w:val="28"/>
                <w:szCs w:val="28"/>
              </w:rPr>
              <w:t>1</w:t>
            </w:r>
          </w:p>
        </w:tc>
        <w:tc>
          <w:tcPr>
            <w:tcW w:w="851" w:type="dxa"/>
            <w:vAlign w:val="center"/>
          </w:tcPr>
          <w:p w:rsidR="00D9763E" w:rsidRPr="00D9763E" w:rsidRDefault="00D9763E" w:rsidP="00581818">
            <w:pPr>
              <w:jc w:val="center"/>
              <w:rPr>
                <w:sz w:val="28"/>
                <w:szCs w:val="28"/>
              </w:rPr>
            </w:pPr>
            <w:r w:rsidRPr="00D9763E">
              <w:rPr>
                <w:sz w:val="28"/>
                <w:szCs w:val="28"/>
              </w:rPr>
              <w:t>1</w:t>
            </w:r>
          </w:p>
        </w:tc>
        <w:tc>
          <w:tcPr>
            <w:tcW w:w="850" w:type="dxa"/>
            <w:vAlign w:val="center"/>
          </w:tcPr>
          <w:p w:rsidR="00D9763E" w:rsidRPr="00D9763E" w:rsidRDefault="00D9763E" w:rsidP="00581818">
            <w:pPr>
              <w:jc w:val="center"/>
              <w:rPr>
                <w:sz w:val="28"/>
                <w:szCs w:val="28"/>
              </w:rPr>
            </w:pPr>
            <w:r w:rsidRPr="00D9763E">
              <w:rPr>
                <w:sz w:val="28"/>
                <w:szCs w:val="28"/>
              </w:rPr>
              <w:t>1</w:t>
            </w:r>
          </w:p>
        </w:tc>
        <w:tc>
          <w:tcPr>
            <w:tcW w:w="957" w:type="dxa"/>
            <w:vAlign w:val="center"/>
          </w:tcPr>
          <w:p w:rsidR="00D9763E" w:rsidRPr="00D9763E" w:rsidRDefault="00D9763E" w:rsidP="00581818">
            <w:pPr>
              <w:jc w:val="center"/>
              <w:rPr>
                <w:sz w:val="28"/>
                <w:szCs w:val="28"/>
              </w:rPr>
            </w:pPr>
            <w:r w:rsidRPr="00D9763E">
              <w:rPr>
                <w:sz w:val="28"/>
                <w:szCs w:val="28"/>
              </w:rPr>
              <w:t>4</w:t>
            </w:r>
          </w:p>
        </w:tc>
      </w:tr>
      <w:tr w:rsidR="00D9763E" w:rsidRPr="00D9763E" w:rsidTr="00581818">
        <w:tc>
          <w:tcPr>
            <w:tcW w:w="2518" w:type="dxa"/>
            <w:vMerge/>
            <w:vAlign w:val="center"/>
          </w:tcPr>
          <w:p w:rsidR="00D9763E" w:rsidRPr="00D9763E" w:rsidRDefault="00D9763E" w:rsidP="00581818">
            <w:pPr>
              <w:spacing w:before="77" w:after="77"/>
              <w:rPr>
                <w:rFonts w:eastAsia="Times New Roman"/>
                <w:sz w:val="28"/>
                <w:szCs w:val="28"/>
                <w:lang w:eastAsia="ru-RU"/>
              </w:rPr>
            </w:pPr>
          </w:p>
        </w:tc>
        <w:tc>
          <w:tcPr>
            <w:tcW w:w="2552" w:type="dxa"/>
          </w:tcPr>
          <w:p w:rsidR="00D9763E" w:rsidRPr="00D9763E" w:rsidRDefault="00D9763E" w:rsidP="00581818">
            <w:pPr>
              <w:rPr>
                <w:sz w:val="28"/>
                <w:szCs w:val="28"/>
              </w:rPr>
            </w:pPr>
            <w:r w:rsidRPr="00D9763E">
              <w:rPr>
                <w:rFonts w:eastAsia="Times New Roman"/>
                <w:sz w:val="28"/>
                <w:szCs w:val="28"/>
                <w:lang w:eastAsia="ru-RU"/>
              </w:rPr>
              <w:t>Музыка</w:t>
            </w:r>
          </w:p>
        </w:tc>
        <w:tc>
          <w:tcPr>
            <w:tcW w:w="1050" w:type="dxa"/>
            <w:vAlign w:val="center"/>
          </w:tcPr>
          <w:p w:rsidR="00D9763E" w:rsidRPr="00D9763E" w:rsidRDefault="00D9763E" w:rsidP="00581818">
            <w:pPr>
              <w:jc w:val="center"/>
              <w:rPr>
                <w:sz w:val="28"/>
                <w:szCs w:val="28"/>
              </w:rPr>
            </w:pPr>
            <w:r w:rsidRPr="00D9763E">
              <w:rPr>
                <w:sz w:val="28"/>
                <w:szCs w:val="28"/>
              </w:rPr>
              <w:t>1</w:t>
            </w:r>
          </w:p>
        </w:tc>
        <w:tc>
          <w:tcPr>
            <w:tcW w:w="992" w:type="dxa"/>
            <w:vAlign w:val="center"/>
          </w:tcPr>
          <w:p w:rsidR="00D9763E" w:rsidRPr="00D9763E" w:rsidRDefault="00D9763E" w:rsidP="00581818">
            <w:pPr>
              <w:jc w:val="center"/>
              <w:rPr>
                <w:sz w:val="28"/>
                <w:szCs w:val="28"/>
              </w:rPr>
            </w:pPr>
            <w:r w:rsidRPr="00D9763E">
              <w:rPr>
                <w:sz w:val="28"/>
                <w:szCs w:val="28"/>
              </w:rPr>
              <w:t>1</w:t>
            </w:r>
          </w:p>
        </w:tc>
        <w:tc>
          <w:tcPr>
            <w:tcW w:w="851" w:type="dxa"/>
            <w:vAlign w:val="center"/>
          </w:tcPr>
          <w:p w:rsidR="00D9763E" w:rsidRPr="00D9763E" w:rsidRDefault="00D9763E" w:rsidP="00581818">
            <w:pPr>
              <w:jc w:val="center"/>
              <w:rPr>
                <w:sz w:val="28"/>
                <w:szCs w:val="28"/>
              </w:rPr>
            </w:pPr>
            <w:r w:rsidRPr="00D9763E">
              <w:rPr>
                <w:sz w:val="28"/>
                <w:szCs w:val="28"/>
              </w:rPr>
              <w:t>1</w:t>
            </w:r>
          </w:p>
        </w:tc>
        <w:tc>
          <w:tcPr>
            <w:tcW w:w="850" w:type="dxa"/>
            <w:vAlign w:val="center"/>
          </w:tcPr>
          <w:p w:rsidR="00D9763E" w:rsidRPr="00D9763E" w:rsidRDefault="00D9763E" w:rsidP="00581818">
            <w:pPr>
              <w:jc w:val="center"/>
              <w:rPr>
                <w:sz w:val="28"/>
                <w:szCs w:val="28"/>
              </w:rPr>
            </w:pPr>
            <w:r w:rsidRPr="00D9763E">
              <w:rPr>
                <w:sz w:val="28"/>
                <w:szCs w:val="28"/>
              </w:rPr>
              <w:t>1</w:t>
            </w:r>
          </w:p>
        </w:tc>
        <w:tc>
          <w:tcPr>
            <w:tcW w:w="957" w:type="dxa"/>
            <w:vAlign w:val="center"/>
          </w:tcPr>
          <w:p w:rsidR="00D9763E" w:rsidRPr="00D9763E" w:rsidRDefault="00D9763E" w:rsidP="00581818">
            <w:pPr>
              <w:jc w:val="center"/>
              <w:rPr>
                <w:sz w:val="28"/>
                <w:szCs w:val="28"/>
              </w:rPr>
            </w:pPr>
            <w:r w:rsidRPr="00D9763E">
              <w:rPr>
                <w:sz w:val="28"/>
                <w:szCs w:val="28"/>
              </w:rPr>
              <w:t>4</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 xml:space="preserve">Технология </w:t>
            </w:r>
          </w:p>
        </w:tc>
        <w:tc>
          <w:tcPr>
            <w:tcW w:w="2552"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 xml:space="preserve">Технология </w:t>
            </w:r>
          </w:p>
        </w:tc>
        <w:tc>
          <w:tcPr>
            <w:tcW w:w="1050" w:type="dxa"/>
            <w:vAlign w:val="center"/>
          </w:tcPr>
          <w:p w:rsidR="00D9763E" w:rsidRPr="00D9763E" w:rsidRDefault="00D9763E" w:rsidP="00581818">
            <w:pPr>
              <w:jc w:val="center"/>
              <w:rPr>
                <w:sz w:val="28"/>
                <w:szCs w:val="28"/>
              </w:rPr>
            </w:pPr>
            <w:r w:rsidRPr="00D9763E">
              <w:rPr>
                <w:sz w:val="28"/>
                <w:szCs w:val="28"/>
              </w:rPr>
              <w:t>1</w:t>
            </w:r>
          </w:p>
        </w:tc>
        <w:tc>
          <w:tcPr>
            <w:tcW w:w="992" w:type="dxa"/>
            <w:vAlign w:val="center"/>
          </w:tcPr>
          <w:p w:rsidR="00D9763E" w:rsidRPr="00D9763E" w:rsidRDefault="00D9763E" w:rsidP="00581818">
            <w:pPr>
              <w:jc w:val="center"/>
              <w:rPr>
                <w:sz w:val="28"/>
                <w:szCs w:val="28"/>
              </w:rPr>
            </w:pPr>
            <w:r w:rsidRPr="00D9763E">
              <w:rPr>
                <w:sz w:val="28"/>
                <w:szCs w:val="28"/>
              </w:rPr>
              <w:t>1</w:t>
            </w:r>
          </w:p>
        </w:tc>
        <w:tc>
          <w:tcPr>
            <w:tcW w:w="851" w:type="dxa"/>
            <w:vAlign w:val="center"/>
          </w:tcPr>
          <w:p w:rsidR="00D9763E" w:rsidRPr="00D9763E" w:rsidRDefault="00D9763E" w:rsidP="00581818">
            <w:pPr>
              <w:jc w:val="center"/>
              <w:rPr>
                <w:sz w:val="28"/>
                <w:szCs w:val="28"/>
              </w:rPr>
            </w:pPr>
            <w:r w:rsidRPr="00D9763E">
              <w:rPr>
                <w:sz w:val="28"/>
                <w:szCs w:val="28"/>
              </w:rPr>
              <w:t>1</w:t>
            </w:r>
          </w:p>
        </w:tc>
        <w:tc>
          <w:tcPr>
            <w:tcW w:w="850" w:type="dxa"/>
            <w:vAlign w:val="center"/>
          </w:tcPr>
          <w:p w:rsidR="00D9763E" w:rsidRPr="00D9763E" w:rsidRDefault="00D9763E" w:rsidP="00581818">
            <w:pPr>
              <w:jc w:val="center"/>
              <w:rPr>
                <w:sz w:val="28"/>
                <w:szCs w:val="28"/>
              </w:rPr>
            </w:pPr>
            <w:r w:rsidRPr="00D9763E">
              <w:rPr>
                <w:sz w:val="28"/>
                <w:szCs w:val="28"/>
              </w:rPr>
              <w:t>1</w:t>
            </w:r>
          </w:p>
        </w:tc>
        <w:tc>
          <w:tcPr>
            <w:tcW w:w="957" w:type="dxa"/>
            <w:vAlign w:val="center"/>
          </w:tcPr>
          <w:p w:rsidR="00D9763E" w:rsidRPr="00D9763E" w:rsidRDefault="00D9763E" w:rsidP="00581818">
            <w:pPr>
              <w:jc w:val="center"/>
              <w:rPr>
                <w:sz w:val="28"/>
                <w:szCs w:val="28"/>
              </w:rPr>
            </w:pPr>
            <w:r w:rsidRPr="00D9763E">
              <w:rPr>
                <w:sz w:val="28"/>
                <w:szCs w:val="28"/>
              </w:rPr>
              <w:t>4</w:t>
            </w:r>
          </w:p>
        </w:tc>
      </w:tr>
      <w:tr w:rsidR="00D9763E" w:rsidRPr="00D9763E" w:rsidTr="00581818">
        <w:tc>
          <w:tcPr>
            <w:tcW w:w="2518"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Физическая культура</w:t>
            </w:r>
          </w:p>
        </w:tc>
        <w:tc>
          <w:tcPr>
            <w:tcW w:w="2552" w:type="dxa"/>
            <w:vAlign w:val="center"/>
          </w:tcPr>
          <w:p w:rsidR="00D9763E" w:rsidRPr="00D9763E" w:rsidRDefault="00D9763E" w:rsidP="00581818">
            <w:pPr>
              <w:spacing w:before="77" w:after="77"/>
              <w:rPr>
                <w:rFonts w:eastAsia="Times New Roman"/>
                <w:sz w:val="28"/>
                <w:szCs w:val="28"/>
                <w:lang w:eastAsia="ru-RU"/>
              </w:rPr>
            </w:pPr>
            <w:r w:rsidRPr="00D9763E">
              <w:rPr>
                <w:rFonts w:eastAsia="Times New Roman"/>
                <w:sz w:val="28"/>
                <w:szCs w:val="28"/>
                <w:lang w:eastAsia="ru-RU"/>
              </w:rPr>
              <w:t>Физическая культура</w:t>
            </w:r>
          </w:p>
        </w:tc>
        <w:tc>
          <w:tcPr>
            <w:tcW w:w="1050" w:type="dxa"/>
            <w:vAlign w:val="center"/>
          </w:tcPr>
          <w:p w:rsidR="00D9763E" w:rsidRPr="00D9763E" w:rsidRDefault="00D9763E" w:rsidP="00581818">
            <w:pPr>
              <w:jc w:val="center"/>
              <w:rPr>
                <w:sz w:val="28"/>
                <w:szCs w:val="28"/>
              </w:rPr>
            </w:pPr>
            <w:r w:rsidRPr="00D9763E">
              <w:rPr>
                <w:sz w:val="28"/>
                <w:szCs w:val="28"/>
              </w:rPr>
              <w:t>3</w:t>
            </w:r>
          </w:p>
        </w:tc>
        <w:tc>
          <w:tcPr>
            <w:tcW w:w="992" w:type="dxa"/>
            <w:vAlign w:val="center"/>
          </w:tcPr>
          <w:p w:rsidR="00D9763E" w:rsidRPr="00D9763E" w:rsidRDefault="00D9763E" w:rsidP="00581818">
            <w:pPr>
              <w:jc w:val="center"/>
              <w:rPr>
                <w:sz w:val="28"/>
                <w:szCs w:val="28"/>
              </w:rPr>
            </w:pPr>
            <w:r w:rsidRPr="00D9763E">
              <w:rPr>
                <w:sz w:val="28"/>
                <w:szCs w:val="28"/>
              </w:rPr>
              <w:t>2</w:t>
            </w:r>
          </w:p>
        </w:tc>
        <w:tc>
          <w:tcPr>
            <w:tcW w:w="851" w:type="dxa"/>
            <w:vAlign w:val="center"/>
          </w:tcPr>
          <w:p w:rsidR="00D9763E" w:rsidRPr="00D9763E" w:rsidRDefault="00D9763E" w:rsidP="00581818">
            <w:pPr>
              <w:jc w:val="center"/>
              <w:rPr>
                <w:sz w:val="28"/>
                <w:szCs w:val="28"/>
              </w:rPr>
            </w:pPr>
            <w:r w:rsidRPr="00D9763E">
              <w:rPr>
                <w:sz w:val="28"/>
                <w:szCs w:val="28"/>
              </w:rPr>
              <w:t>2</w:t>
            </w:r>
          </w:p>
        </w:tc>
        <w:tc>
          <w:tcPr>
            <w:tcW w:w="850" w:type="dxa"/>
            <w:vAlign w:val="center"/>
          </w:tcPr>
          <w:p w:rsidR="00D9763E" w:rsidRPr="00D9763E" w:rsidRDefault="00D9763E" w:rsidP="00581818">
            <w:pPr>
              <w:jc w:val="center"/>
              <w:rPr>
                <w:sz w:val="28"/>
                <w:szCs w:val="28"/>
              </w:rPr>
            </w:pPr>
            <w:r w:rsidRPr="00D9763E">
              <w:rPr>
                <w:sz w:val="28"/>
                <w:szCs w:val="28"/>
              </w:rPr>
              <w:t>2</w:t>
            </w:r>
          </w:p>
        </w:tc>
        <w:tc>
          <w:tcPr>
            <w:tcW w:w="957" w:type="dxa"/>
            <w:vAlign w:val="center"/>
          </w:tcPr>
          <w:p w:rsidR="00D9763E" w:rsidRPr="00D9763E" w:rsidRDefault="00D9763E" w:rsidP="00581818">
            <w:pPr>
              <w:jc w:val="center"/>
              <w:rPr>
                <w:sz w:val="28"/>
                <w:szCs w:val="28"/>
              </w:rPr>
            </w:pPr>
            <w:r w:rsidRPr="00D9763E">
              <w:rPr>
                <w:sz w:val="28"/>
                <w:szCs w:val="28"/>
              </w:rPr>
              <w:t>9</w:t>
            </w:r>
            <w:r w:rsidRPr="00D9763E">
              <w:rPr>
                <w:sz w:val="28"/>
                <w:szCs w:val="28"/>
                <w:vertAlign w:val="superscript"/>
              </w:rPr>
              <w:sym w:font="Symbol" w:char="F02A"/>
            </w:r>
          </w:p>
        </w:tc>
      </w:tr>
      <w:tr w:rsidR="00D9763E" w:rsidRPr="00D9763E" w:rsidTr="00581818">
        <w:tc>
          <w:tcPr>
            <w:tcW w:w="5070" w:type="dxa"/>
            <w:gridSpan w:val="2"/>
          </w:tcPr>
          <w:p w:rsidR="00D9763E" w:rsidRPr="00D9763E" w:rsidRDefault="00D9763E" w:rsidP="00581818">
            <w:pPr>
              <w:rPr>
                <w:sz w:val="28"/>
                <w:szCs w:val="28"/>
              </w:rPr>
            </w:pPr>
            <w:r w:rsidRPr="00D9763E">
              <w:rPr>
                <w:rFonts w:eastAsia="Times New Roman"/>
                <w:sz w:val="28"/>
                <w:szCs w:val="28"/>
                <w:lang w:eastAsia="ru-RU"/>
              </w:rPr>
              <w:t>Итого:</w:t>
            </w:r>
          </w:p>
        </w:tc>
        <w:tc>
          <w:tcPr>
            <w:tcW w:w="1050" w:type="dxa"/>
            <w:vAlign w:val="center"/>
          </w:tcPr>
          <w:p w:rsidR="00D9763E" w:rsidRPr="00D9763E" w:rsidRDefault="00D9763E" w:rsidP="00581818">
            <w:pPr>
              <w:jc w:val="center"/>
              <w:rPr>
                <w:sz w:val="28"/>
                <w:szCs w:val="28"/>
              </w:rPr>
            </w:pPr>
            <w:r w:rsidRPr="00D9763E">
              <w:rPr>
                <w:sz w:val="28"/>
                <w:szCs w:val="28"/>
              </w:rPr>
              <w:t>21</w:t>
            </w:r>
          </w:p>
        </w:tc>
        <w:tc>
          <w:tcPr>
            <w:tcW w:w="992" w:type="dxa"/>
            <w:vAlign w:val="center"/>
          </w:tcPr>
          <w:p w:rsidR="00D9763E" w:rsidRPr="00D9763E" w:rsidRDefault="00D9763E" w:rsidP="00581818">
            <w:pPr>
              <w:jc w:val="center"/>
              <w:rPr>
                <w:sz w:val="28"/>
                <w:szCs w:val="28"/>
              </w:rPr>
            </w:pPr>
            <w:r w:rsidRPr="00D9763E">
              <w:rPr>
                <w:sz w:val="28"/>
                <w:szCs w:val="28"/>
              </w:rPr>
              <w:t>22</w:t>
            </w:r>
          </w:p>
        </w:tc>
        <w:tc>
          <w:tcPr>
            <w:tcW w:w="851" w:type="dxa"/>
            <w:vAlign w:val="center"/>
          </w:tcPr>
          <w:p w:rsidR="00D9763E" w:rsidRPr="00D9763E" w:rsidRDefault="00D9763E" w:rsidP="00581818">
            <w:pPr>
              <w:jc w:val="center"/>
              <w:rPr>
                <w:sz w:val="28"/>
                <w:szCs w:val="28"/>
              </w:rPr>
            </w:pPr>
            <w:r w:rsidRPr="00D9763E">
              <w:rPr>
                <w:sz w:val="28"/>
                <w:szCs w:val="28"/>
              </w:rPr>
              <w:t>22</w:t>
            </w:r>
          </w:p>
        </w:tc>
        <w:tc>
          <w:tcPr>
            <w:tcW w:w="850" w:type="dxa"/>
            <w:vAlign w:val="center"/>
          </w:tcPr>
          <w:p w:rsidR="00D9763E" w:rsidRPr="00D9763E" w:rsidRDefault="00D9763E" w:rsidP="00581818">
            <w:pPr>
              <w:jc w:val="center"/>
              <w:rPr>
                <w:sz w:val="28"/>
                <w:szCs w:val="28"/>
              </w:rPr>
            </w:pPr>
            <w:r w:rsidRPr="00D9763E">
              <w:rPr>
                <w:sz w:val="28"/>
                <w:szCs w:val="28"/>
              </w:rPr>
              <w:t>22</w:t>
            </w:r>
          </w:p>
        </w:tc>
        <w:tc>
          <w:tcPr>
            <w:tcW w:w="957" w:type="dxa"/>
            <w:vAlign w:val="center"/>
          </w:tcPr>
          <w:p w:rsidR="00D9763E" w:rsidRPr="00D9763E" w:rsidRDefault="00D9763E" w:rsidP="00581818">
            <w:pPr>
              <w:jc w:val="center"/>
              <w:rPr>
                <w:sz w:val="28"/>
                <w:szCs w:val="28"/>
              </w:rPr>
            </w:pPr>
            <w:r w:rsidRPr="00D9763E">
              <w:rPr>
                <w:sz w:val="28"/>
                <w:szCs w:val="28"/>
              </w:rPr>
              <w:t>87</w:t>
            </w:r>
          </w:p>
        </w:tc>
      </w:tr>
      <w:tr w:rsidR="00D9763E" w:rsidRPr="00D9763E" w:rsidTr="00581818">
        <w:tc>
          <w:tcPr>
            <w:tcW w:w="5070" w:type="dxa"/>
            <w:gridSpan w:val="2"/>
          </w:tcPr>
          <w:p w:rsidR="00D9763E" w:rsidRPr="00D9763E" w:rsidRDefault="00D9763E" w:rsidP="00581818">
            <w:pPr>
              <w:rPr>
                <w:rFonts w:eastAsia="Times New Roman"/>
                <w:i/>
                <w:sz w:val="28"/>
                <w:szCs w:val="28"/>
                <w:lang w:eastAsia="ru-RU"/>
              </w:rPr>
            </w:pPr>
            <w:r w:rsidRPr="00D9763E">
              <w:rPr>
                <w:rFonts w:eastAsia="Times New Roman"/>
                <w:i/>
                <w:sz w:val="28"/>
                <w:szCs w:val="28"/>
                <w:lang w:eastAsia="ru-RU"/>
              </w:rPr>
              <w:t>Часть, формируемая участниками образовательных отношений</w:t>
            </w:r>
          </w:p>
        </w:tc>
        <w:tc>
          <w:tcPr>
            <w:tcW w:w="1050" w:type="dxa"/>
            <w:vAlign w:val="center"/>
          </w:tcPr>
          <w:p w:rsidR="00D9763E" w:rsidRPr="00D9763E" w:rsidRDefault="00D9763E" w:rsidP="00581818">
            <w:pPr>
              <w:jc w:val="center"/>
              <w:rPr>
                <w:sz w:val="28"/>
                <w:szCs w:val="28"/>
              </w:rPr>
            </w:pPr>
            <w:r w:rsidRPr="00D9763E">
              <w:rPr>
                <w:sz w:val="28"/>
                <w:szCs w:val="28"/>
              </w:rPr>
              <w:t xml:space="preserve">– </w:t>
            </w:r>
          </w:p>
        </w:tc>
        <w:tc>
          <w:tcPr>
            <w:tcW w:w="992" w:type="dxa"/>
            <w:vAlign w:val="center"/>
          </w:tcPr>
          <w:p w:rsidR="00D9763E" w:rsidRPr="00D9763E" w:rsidRDefault="00D9763E" w:rsidP="00581818">
            <w:pPr>
              <w:jc w:val="center"/>
              <w:rPr>
                <w:sz w:val="28"/>
                <w:szCs w:val="28"/>
              </w:rPr>
            </w:pPr>
            <w:r w:rsidRPr="00D9763E">
              <w:rPr>
                <w:sz w:val="28"/>
                <w:szCs w:val="28"/>
              </w:rPr>
              <w:t>1</w:t>
            </w:r>
          </w:p>
        </w:tc>
        <w:tc>
          <w:tcPr>
            <w:tcW w:w="851" w:type="dxa"/>
            <w:vAlign w:val="center"/>
          </w:tcPr>
          <w:p w:rsidR="00D9763E" w:rsidRPr="00D9763E" w:rsidRDefault="00D9763E" w:rsidP="00581818">
            <w:pPr>
              <w:jc w:val="center"/>
              <w:rPr>
                <w:sz w:val="28"/>
                <w:szCs w:val="28"/>
              </w:rPr>
            </w:pPr>
            <w:r w:rsidRPr="00D9763E">
              <w:rPr>
                <w:sz w:val="28"/>
                <w:szCs w:val="28"/>
              </w:rPr>
              <w:t>1</w:t>
            </w:r>
          </w:p>
        </w:tc>
        <w:tc>
          <w:tcPr>
            <w:tcW w:w="850" w:type="dxa"/>
            <w:vAlign w:val="center"/>
          </w:tcPr>
          <w:p w:rsidR="00D9763E" w:rsidRPr="00D9763E" w:rsidRDefault="00D9763E" w:rsidP="00581818">
            <w:pPr>
              <w:jc w:val="center"/>
              <w:rPr>
                <w:sz w:val="28"/>
                <w:szCs w:val="28"/>
              </w:rPr>
            </w:pPr>
            <w:r w:rsidRPr="00D9763E">
              <w:rPr>
                <w:sz w:val="28"/>
                <w:szCs w:val="28"/>
              </w:rPr>
              <w:t>1</w:t>
            </w:r>
          </w:p>
        </w:tc>
        <w:tc>
          <w:tcPr>
            <w:tcW w:w="957" w:type="dxa"/>
            <w:vAlign w:val="center"/>
          </w:tcPr>
          <w:p w:rsidR="00D9763E" w:rsidRPr="00D9763E" w:rsidRDefault="00D9763E" w:rsidP="00581818">
            <w:pPr>
              <w:jc w:val="center"/>
              <w:rPr>
                <w:sz w:val="28"/>
                <w:szCs w:val="28"/>
              </w:rPr>
            </w:pPr>
            <w:r w:rsidRPr="00D9763E">
              <w:rPr>
                <w:sz w:val="28"/>
                <w:szCs w:val="28"/>
              </w:rPr>
              <w:t>3</w:t>
            </w:r>
            <w:r w:rsidRPr="00D9763E">
              <w:rPr>
                <w:sz w:val="28"/>
                <w:szCs w:val="28"/>
                <w:vertAlign w:val="superscript"/>
              </w:rPr>
              <w:sym w:font="Symbol" w:char="F02A"/>
            </w:r>
          </w:p>
        </w:tc>
      </w:tr>
      <w:tr w:rsidR="00D9763E" w:rsidRPr="00D9763E" w:rsidTr="00581818">
        <w:tc>
          <w:tcPr>
            <w:tcW w:w="5070" w:type="dxa"/>
            <w:gridSpan w:val="2"/>
          </w:tcPr>
          <w:p w:rsidR="00D9763E" w:rsidRPr="00D9763E" w:rsidRDefault="00D9763E" w:rsidP="00581818">
            <w:pPr>
              <w:rPr>
                <w:rFonts w:eastAsia="Times New Roman"/>
                <w:sz w:val="28"/>
                <w:szCs w:val="28"/>
                <w:lang w:eastAsia="ru-RU"/>
              </w:rPr>
            </w:pPr>
            <w:r w:rsidRPr="00D9763E">
              <w:rPr>
                <w:rFonts w:eastAsia="Times New Roman"/>
                <w:sz w:val="28"/>
                <w:szCs w:val="28"/>
                <w:lang w:eastAsia="ru-RU"/>
              </w:rPr>
              <w:t>Максимально допустимая недельная нагрузка</w:t>
            </w:r>
          </w:p>
        </w:tc>
        <w:tc>
          <w:tcPr>
            <w:tcW w:w="1050" w:type="dxa"/>
            <w:vAlign w:val="center"/>
          </w:tcPr>
          <w:p w:rsidR="00D9763E" w:rsidRPr="00D9763E" w:rsidRDefault="00D9763E" w:rsidP="00581818">
            <w:pPr>
              <w:jc w:val="center"/>
              <w:rPr>
                <w:sz w:val="28"/>
                <w:szCs w:val="28"/>
              </w:rPr>
            </w:pPr>
            <w:r w:rsidRPr="00D9763E">
              <w:rPr>
                <w:sz w:val="28"/>
                <w:szCs w:val="28"/>
              </w:rPr>
              <w:t>21</w:t>
            </w:r>
          </w:p>
        </w:tc>
        <w:tc>
          <w:tcPr>
            <w:tcW w:w="992" w:type="dxa"/>
            <w:vAlign w:val="center"/>
          </w:tcPr>
          <w:p w:rsidR="00D9763E" w:rsidRPr="00D9763E" w:rsidRDefault="00D9763E" w:rsidP="00581818">
            <w:pPr>
              <w:jc w:val="center"/>
              <w:rPr>
                <w:sz w:val="28"/>
                <w:szCs w:val="28"/>
              </w:rPr>
            </w:pPr>
            <w:r w:rsidRPr="00D9763E">
              <w:rPr>
                <w:sz w:val="28"/>
                <w:szCs w:val="28"/>
              </w:rPr>
              <w:t>23</w:t>
            </w:r>
          </w:p>
        </w:tc>
        <w:tc>
          <w:tcPr>
            <w:tcW w:w="851" w:type="dxa"/>
            <w:vAlign w:val="center"/>
          </w:tcPr>
          <w:p w:rsidR="00D9763E" w:rsidRPr="00D9763E" w:rsidRDefault="00D9763E" w:rsidP="00581818">
            <w:pPr>
              <w:jc w:val="center"/>
              <w:rPr>
                <w:sz w:val="28"/>
                <w:szCs w:val="28"/>
              </w:rPr>
            </w:pPr>
            <w:r w:rsidRPr="00D9763E">
              <w:rPr>
                <w:sz w:val="28"/>
                <w:szCs w:val="28"/>
              </w:rPr>
              <w:t>23</w:t>
            </w:r>
          </w:p>
        </w:tc>
        <w:tc>
          <w:tcPr>
            <w:tcW w:w="850" w:type="dxa"/>
            <w:vAlign w:val="center"/>
          </w:tcPr>
          <w:p w:rsidR="00D9763E" w:rsidRPr="00D9763E" w:rsidRDefault="00D9763E" w:rsidP="00581818">
            <w:pPr>
              <w:jc w:val="center"/>
              <w:rPr>
                <w:sz w:val="28"/>
                <w:szCs w:val="28"/>
              </w:rPr>
            </w:pPr>
            <w:r w:rsidRPr="00D9763E">
              <w:rPr>
                <w:sz w:val="28"/>
                <w:szCs w:val="28"/>
              </w:rPr>
              <w:t>23</w:t>
            </w:r>
          </w:p>
        </w:tc>
        <w:tc>
          <w:tcPr>
            <w:tcW w:w="957" w:type="dxa"/>
            <w:vAlign w:val="center"/>
          </w:tcPr>
          <w:p w:rsidR="00D9763E" w:rsidRPr="00D9763E" w:rsidRDefault="00D9763E" w:rsidP="00581818">
            <w:pPr>
              <w:jc w:val="center"/>
              <w:rPr>
                <w:sz w:val="28"/>
                <w:szCs w:val="28"/>
              </w:rPr>
            </w:pPr>
            <w:r w:rsidRPr="00D9763E">
              <w:rPr>
                <w:sz w:val="28"/>
                <w:szCs w:val="28"/>
              </w:rPr>
              <w:t>90</w:t>
            </w:r>
          </w:p>
        </w:tc>
      </w:tr>
    </w:tbl>
    <w:p w:rsidR="00D9763E" w:rsidRPr="00D9763E" w:rsidRDefault="00D9763E" w:rsidP="00D9763E">
      <w:pPr>
        <w:ind w:firstLine="708"/>
        <w:rPr>
          <w:sz w:val="28"/>
          <w:szCs w:val="28"/>
        </w:rPr>
      </w:pPr>
    </w:p>
    <w:p w:rsidR="00D9763E" w:rsidRPr="00D9763E" w:rsidRDefault="00D9763E" w:rsidP="00D9763E">
      <w:pPr>
        <w:ind w:firstLine="708"/>
        <w:jc w:val="both"/>
        <w:rPr>
          <w:sz w:val="28"/>
          <w:szCs w:val="28"/>
        </w:rPr>
      </w:pPr>
      <w:proofErr w:type="gramStart"/>
      <w:r w:rsidRPr="00D9763E">
        <w:rPr>
          <w:sz w:val="28"/>
          <w:szCs w:val="28"/>
        </w:rPr>
        <w:t xml:space="preserve">Всего в объёме недельной учебной нагрузки на учебный предмет «Физическая культура» должно быть отведено 3 часа, один из которых может </w:t>
      </w:r>
      <w:r w:rsidRPr="00D9763E">
        <w:rPr>
          <w:sz w:val="28"/>
          <w:szCs w:val="28"/>
        </w:rPr>
        <w:lastRenderedPageBreak/>
        <w:t>быть использован в части, формируемой участниками образовательных отношений, например на ритмику, шахматы</w:t>
      </w:r>
      <w:proofErr w:type="gramEnd"/>
    </w:p>
    <w:p w:rsidR="00D9763E" w:rsidRPr="00D9763E" w:rsidRDefault="00D9763E" w:rsidP="00D9763E">
      <w:pPr>
        <w:ind w:firstLine="708"/>
        <w:jc w:val="both"/>
        <w:rPr>
          <w:sz w:val="28"/>
          <w:szCs w:val="28"/>
        </w:rPr>
      </w:pPr>
      <w:r w:rsidRPr="00D9763E">
        <w:rPr>
          <w:sz w:val="28"/>
          <w:szCs w:val="28"/>
        </w:rPr>
        <w:t>В соответствии со Стандартом 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СанПиН к организации образовательного процесса при 6-дневной учебной неделе учебная нагрузка во 2-4 классах должна быть не более 26 часов. При учебной нагрузке 26 часов в неделю во 2-4 классах происходит превышение максимально допустимой недельной нагрузки. Чтобы не допустить превышение максимально допустимой недельной нагрузки за четыре года обучения не может быть более 94 часов. Возможные варианты распределения часов по классам представлены в таблице.</w:t>
      </w:r>
    </w:p>
    <w:p w:rsidR="00D9763E" w:rsidRPr="00D9763E" w:rsidRDefault="00D9763E" w:rsidP="00D9763E">
      <w:pPr>
        <w:rPr>
          <w:sz w:val="28"/>
          <w:szCs w:val="28"/>
        </w:rPr>
      </w:pPr>
    </w:p>
    <w:p w:rsidR="00D9763E" w:rsidRPr="00D9763E" w:rsidRDefault="00D9763E" w:rsidP="00D9763E">
      <w:pPr>
        <w:jc w:val="center"/>
        <w:rPr>
          <w:rFonts w:eastAsia="Times New Roman"/>
          <w:sz w:val="28"/>
          <w:szCs w:val="28"/>
          <w:lang w:eastAsia="ru-RU"/>
        </w:rPr>
      </w:pPr>
      <w:r w:rsidRPr="00D9763E">
        <w:rPr>
          <w:rFonts w:eastAsia="Times New Roman"/>
          <w:sz w:val="28"/>
          <w:szCs w:val="28"/>
          <w:lang w:eastAsia="ru-RU"/>
        </w:rPr>
        <w:t xml:space="preserve">Максимально допустимая недельная нагрузка </w:t>
      </w:r>
    </w:p>
    <w:p w:rsidR="00D9763E" w:rsidRPr="00D9763E" w:rsidRDefault="00D9763E" w:rsidP="00D9763E">
      <w:pPr>
        <w:jc w:val="center"/>
        <w:rPr>
          <w:sz w:val="28"/>
          <w:szCs w:val="28"/>
        </w:rPr>
      </w:pPr>
      <w:r w:rsidRPr="00D9763E">
        <w:rPr>
          <w:rFonts w:eastAsia="Times New Roman"/>
          <w:sz w:val="28"/>
          <w:szCs w:val="28"/>
          <w:lang w:eastAsia="ru-RU"/>
        </w:rPr>
        <w:t xml:space="preserve">(возможные варианты </w:t>
      </w:r>
      <w:r w:rsidRPr="00D9763E">
        <w:rPr>
          <w:sz w:val="28"/>
          <w:szCs w:val="28"/>
        </w:rPr>
        <w:t>распределения часов по классам</w:t>
      </w:r>
      <w:r w:rsidRPr="00D9763E">
        <w:rPr>
          <w:rFonts w:eastAsia="Times New Roman"/>
          <w:sz w:val="28"/>
          <w:szCs w:val="28"/>
          <w:lang w:eastAsia="ru-RU"/>
        </w:rPr>
        <w:t>)</w:t>
      </w:r>
    </w:p>
    <w:p w:rsidR="00D9763E" w:rsidRPr="00D9763E" w:rsidRDefault="00D9763E" w:rsidP="00D9763E">
      <w:pPr>
        <w:rPr>
          <w:sz w:val="28"/>
          <w:szCs w:val="28"/>
        </w:rPr>
      </w:pPr>
    </w:p>
    <w:tbl>
      <w:tblPr>
        <w:tblStyle w:val="a3"/>
        <w:tblW w:w="6062" w:type="dxa"/>
        <w:jc w:val="center"/>
        <w:tblLook w:val="04A0" w:firstRow="1" w:lastRow="0" w:firstColumn="1" w:lastColumn="0" w:noHBand="0" w:noVBand="1"/>
      </w:tblPr>
      <w:tblGrid>
        <w:gridCol w:w="1181"/>
        <w:gridCol w:w="1182"/>
        <w:gridCol w:w="1182"/>
        <w:gridCol w:w="1188"/>
        <w:gridCol w:w="1329"/>
      </w:tblGrid>
      <w:tr w:rsidR="00D9763E" w:rsidRPr="00D9763E" w:rsidTr="00581818">
        <w:trPr>
          <w:trHeight w:val="377"/>
          <w:jc w:val="center"/>
        </w:trPr>
        <w:tc>
          <w:tcPr>
            <w:tcW w:w="1181" w:type="dxa"/>
            <w:vAlign w:val="center"/>
          </w:tcPr>
          <w:p w:rsidR="00D9763E" w:rsidRPr="00D9763E" w:rsidRDefault="00D9763E" w:rsidP="00581818">
            <w:pPr>
              <w:jc w:val="center"/>
              <w:rPr>
                <w:sz w:val="28"/>
                <w:szCs w:val="28"/>
                <w:lang w:val="en-US"/>
              </w:rPr>
            </w:pPr>
            <w:r w:rsidRPr="00D9763E">
              <w:rPr>
                <w:sz w:val="28"/>
                <w:szCs w:val="28"/>
                <w:lang w:val="en-US"/>
              </w:rPr>
              <w:t>I</w:t>
            </w:r>
          </w:p>
        </w:tc>
        <w:tc>
          <w:tcPr>
            <w:tcW w:w="1182" w:type="dxa"/>
            <w:vAlign w:val="center"/>
          </w:tcPr>
          <w:p w:rsidR="00D9763E" w:rsidRPr="00D9763E" w:rsidRDefault="00D9763E" w:rsidP="00581818">
            <w:pPr>
              <w:jc w:val="center"/>
              <w:rPr>
                <w:sz w:val="28"/>
                <w:szCs w:val="28"/>
                <w:lang w:val="en-US"/>
              </w:rPr>
            </w:pPr>
            <w:r w:rsidRPr="00D9763E">
              <w:rPr>
                <w:sz w:val="28"/>
                <w:szCs w:val="28"/>
                <w:lang w:val="en-US"/>
              </w:rPr>
              <w:t>II</w:t>
            </w:r>
          </w:p>
        </w:tc>
        <w:tc>
          <w:tcPr>
            <w:tcW w:w="1182" w:type="dxa"/>
            <w:vAlign w:val="center"/>
          </w:tcPr>
          <w:p w:rsidR="00D9763E" w:rsidRPr="00D9763E" w:rsidRDefault="00D9763E" w:rsidP="00581818">
            <w:pPr>
              <w:jc w:val="center"/>
              <w:rPr>
                <w:sz w:val="28"/>
                <w:szCs w:val="28"/>
                <w:lang w:val="en-US"/>
              </w:rPr>
            </w:pPr>
            <w:r w:rsidRPr="00D9763E">
              <w:rPr>
                <w:sz w:val="28"/>
                <w:szCs w:val="28"/>
                <w:lang w:val="en-US"/>
              </w:rPr>
              <w:t>III</w:t>
            </w:r>
          </w:p>
        </w:tc>
        <w:tc>
          <w:tcPr>
            <w:tcW w:w="1188" w:type="dxa"/>
            <w:vAlign w:val="center"/>
          </w:tcPr>
          <w:p w:rsidR="00D9763E" w:rsidRPr="00D9763E" w:rsidRDefault="00D9763E" w:rsidP="00581818">
            <w:pPr>
              <w:jc w:val="center"/>
              <w:rPr>
                <w:sz w:val="28"/>
                <w:szCs w:val="28"/>
                <w:lang w:val="en-US"/>
              </w:rPr>
            </w:pPr>
            <w:r w:rsidRPr="00D9763E">
              <w:rPr>
                <w:sz w:val="28"/>
                <w:szCs w:val="28"/>
                <w:lang w:val="en-US"/>
              </w:rPr>
              <w:t>IV</w:t>
            </w:r>
          </w:p>
        </w:tc>
        <w:tc>
          <w:tcPr>
            <w:tcW w:w="1329" w:type="dxa"/>
            <w:vAlign w:val="center"/>
          </w:tcPr>
          <w:p w:rsidR="00D9763E" w:rsidRPr="00D9763E" w:rsidRDefault="00D9763E" w:rsidP="00581818">
            <w:pPr>
              <w:jc w:val="center"/>
              <w:rPr>
                <w:sz w:val="28"/>
                <w:szCs w:val="28"/>
              </w:rPr>
            </w:pPr>
            <w:r w:rsidRPr="00D9763E">
              <w:rPr>
                <w:sz w:val="28"/>
                <w:szCs w:val="28"/>
              </w:rPr>
              <w:t>Всего</w:t>
            </w:r>
          </w:p>
        </w:tc>
      </w:tr>
      <w:tr w:rsidR="00D9763E" w:rsidRPr="00D9763E" w:rsidTr="00581818">
        <w:trPr>
          <w:trHeight w:val="377"/>
          <w:jc w:val="center"/>
        </w:trPr>
        <w:tc>
          <w:tcPr>
            <w:tcW w:w="4733" w:type="dxa"/>
            <w:gridSpan w:val="4"/>
            <w:vAlign w:val="center"/>
          </w:tcPr>
          <w:p w:rsidR="00D9763E" w:rsidRPr="00D9763E" w:rsidRDefault="00D9763E" w:rsidP="00581818">
            <w:pPr>
              <w:jc w:val="center"/>
              <w:rPr>
                <w:sz w:val="28"/>
                <w:szCs w:val="28"/>
                <w:lang w:val="en-US"/>
              </w:rPr>
            </w:pPr>
            <w:r w:rsidRPr="00D9763E">
              <w:rPr>
                <w:sz w:val="28"/>
                <w:szCs w:val="28"/>
              </w:rPr>
              <w:t>Количество часов в неделю</w:t>
            </w:r>
          </w:p>
        </w:tc>
        <w:tc>
          <w:tcPr>
            <w:tcW w:w="1329" w:type="dxa"/>
            <w:vAlign w:val="center"/>
          </w:tcPr>
          <w:p w:rsidR="00D9763E" w:rsidRPr="00D9763E" w:rsidRDefault="00D9763E" w:rsidP="00581818">
            <w:pPr>
              <w:jc w:val="center"/>
              <w:rPr>
                <w:sz w:val="28"/>
                <w:szCs w:val="28"/>
              </w:rPr>
            </w:pP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24</w:t>
            </w:r>
          </w:p>
        </w:tc>
        <w:tc>
          <w:tcPr>
            <w:tcW w:w="1182" w:type="dxa"/>
            <w:vAlign w:val="center"/>
          </w:tcPr>
          <w:p w:rsidR="00D9763E" w:rsidRPr="00D9763E" w:rsidRDefault="00D9763E" w:rsidP="00581818">
            <w:pPr>
              <w:jc w:val="center"/>
              <w:rPr>
                <w:sz w:val="28"/>
                <w:szCs w:val="28"/>
              </w:rPr>
            </w:pPr>
            <w:r w:rsidRPr="00D9763E">
              <w:rPr>
                <w:sz w:val="28"/>
                <w:szCs w:val="28"/>
              </w:rPr>
              <w:t>24</w:t>
            </w:r>
          </w:p>
        </w:tc>
        <w:tc>
          <w:tcPr>
            <w:tcW w:w="1188" w:type="dxa"/>
            <w:vAlign w:val="center"/>
          </w:tcPr>
          <w:p w:rsidR="00D9763E" w:rsidRPr="00D9763E" w:rsidRDefault="00D9763E" w:rsidP="00581818">
            <w:pPr>
              <w:jc w:val="center"/>
              <w:rPr>
                <w:sz w:val="28"/>
                <w:szCs w:val="28"/>
              </w:rPr>
            </w:pPr>
            <w:r w:rsidRPr="00D9763E">
              <w:rPr>
                <w:sz w:val="28"/>
                <w:szCs w:val="28"/>
              </w:rPr>
              <w:t>25</w:t>
            </w:r>
          </w:p>
        </w:tc>
        <w:tc>
          <w:tcPr>
            <w:tcW w:w="1329" w:type="dxa"/>
            <w:vAlign w:val="center"/>
          </w:tcPr>
          <w:p w:rsidR="00D9763E" w:rsidRPr="00D9763E" w:rsidRDefault="00D9763E" w:rsidP="00581818">
            <w:pPr>
              <w:jc w:val="center"/>
              <w:rPr>
                <w:sz w:val="28"/>
                <w:szCs w:val="28"/>
              </w:rPr>
            </w:pPr>
            <w:r w:rsidRPr="00D9763E">
              <w:rPr>
                <w:sz w:val="28"/>
                <w:szCs w:val="28"/>
              </w:rPr>
              <w:t>94</w:t>
            </w: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25</w:t>
            </w:r>
          </w:p>
        </w:tc>
        <w:tc>
          <w:tcPr>
            <w:tcW w:w="1182" w:type="dxa"/>
            <w:vAlign w:val="center"/>
          </w:tcPr>
          <w:p w:rsidR="00D9763E" w:rsidRPr="00D9763E" w:rsidRDefault="00D9763E" w:rsidP="00581818">
            <w:pPr>
              <w:jc w:val="center"/>
              <w:rPr>
                <w:sz w:val="28"/>
                <w:szCs w:val="28"/>
              </w:rPr>
            </w:pPr>
            <w:r w:rsidRPr="00D9763E">
              <w:rPr>
                <w:sz w:val="28"/>
                <w:szCs w:val="28"/>
              </w:rPr>
              <w:t>24</w:t>
            </w:r>
          </w:p>
        </w:tc>
        <w:tc>
          <w:tcPr>
            <w:tcW w:w="1188" w:type="dxa"/>
            <w:vAlign w:val="center"/>
          </w:tcPr>
          <w:p w:rsidR="00D9763E" w:rsidRPr="00D9763E" w:rsidRDefault="00D9763E" w:rsidP="00581818">
            <w:pPr>
              <w:jc w:val="center"/>
              <w:rPr>
                <w:sz w:val="28"/>
                <w:szCs w:val="28"/>
              </w:rPr>
            </w:pPr>
            <w:r w:rsidRPr="00D9763E">
              <w:rPr>
                <w:sz w:val="28"/>
                <w:szCs w:val="28"/>
              </w:rPr>
              <w:t>24</w:t>
            </w:r>
          </w:p>
        </w:tc>
        <w:tc>
          <w:tcPr>
            <w:tcW w:w="1329" w:type="dxa"/>
            <w:vAlign w:val="center"/>
          </w:tcPr>
          <w:p w:rsidR="00D9763E" w:rsidRPr="00D9763E" w:rsidRDefault="00D9763E" w:rsidP="00581818">
            <w:pPr>
              <w:jc w:val="center"/>
              <w:rPr>
                <w:sz w:val="28"/>
                <w:szCs w:val="28"/>
              </w:rPr>
            </w:pPr>
            <w:r w:rsidRPr="00D9763E">
              <w:rPr>
                <w:sz w:val="28"/>
                <w:szCs w:val="28"/>
              </w:rPr>
              <w:t>94</w:t>
            </w: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24</w:t>
            </w:r>
          </w:p>
        </w:tc>
        <w:tc>
          <w:tcPr>
            <w:tcW w:w="1182" w:type="dxa"/>
            <w:vAlign w:val="center"/>
          </w:tcPr>
          <w:p w:rsidR="00D9763E" w:rsidRPr="00D9763E" w:rsidRDefault="00D9763E" w:rsidP="00581818">
            <w:pPr>
              <w:jc w:val="center"/>
              <w:rPr>
                <w:sz w:val="28"/>
                <w:szCs w:val="28"/>
              </w:rPr>
            </w:pPr>
            <w:r w:rsidRPr="00D9763E">
              <w:rPr>
                <w:sz w:val="28"/>
                <w:szCs w:val="28"/>
              </w:rPr>
              <w:t>25</w:t>
            </w:r>
          </w:p>
        </w:tc>
        <w:tc>
          <w:tcPr>
            <w:tcW w:w="1188" w:type="dxa"/>
            <w:vAlign w:val="center"/>
          </w:tcPr>
          <w:p w:rsidR="00D9763E" w:rsidRPr="00D9763E" w:rsidRDefault="00D9763E" w:rsidP="00581818">
            <w:pPr>
              <w:jc w:val="center"/>
              <w:rPr>
                <w:sz w:val="28"/>
                <w:szCs w:val="28"/>
              </w:rPr>
            </w:pPr>
            <w:r w:rsidRPr="00D9763E">
              <w:rPr>
                <w:sz w:val="28"/>
                <w:szCs w:val="28"/>
              </w:rPr>
              <w:t>24</w:t>
            </w:r>
          </w:p>
        </w:tc>
        <w:tc>
          <w:tcPr>
            <w:tcW w:w="1329" w:type="dxa"/>
            <w:vAlign w:val="center"/>
          </w:tcPr>
          <w:p w:rsidR="00D9763E" w:rsidRPr="00D9763E" w:rsidRDefault="00D9763E" w:rsidP="00581818">
            <w:pPr>
              <w:jc w:val="center"/>
              <w:rPr>
                <w:sz w:val="28"/>
                <w:szCs w:val="28"/>
              </w:rPr>
            </w:pPr>
            <w:r w:rsidRPr="00D9763E">
              <w:rPr>
                <w:sz w:val="28"/>
                <w:szCs w:val="28"/>
              </w:rPr>
              <w:t>94</w:t>
            </w: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23</w:t>
            </w:r>
          </w:p>
        </w:tc>
        <w:tc>
          <w:tcPr>
            <w:tcW w:w="1182" w:type="dxa"/>
            <w:vAlign w:val="center"/>
          </w:tcPr>
          <w:p w:rsidR="00D9763E" w:rsidRPr="00D9763E" w:rsidRDefault="00D9763E" w:rsidP="00581818">
            <w:pPr>
              <w:jc w:val="center"/>
              <w:rPr>
                <w:sz w:val="28"/>
                <w:szCs w:val="28"/>
              </w:rPr>
            </w:pPr>
            <w:r w:rsidRPr="00D9763E">
              <w:rPr>
                <w:sz w:val="28"/>
                <w:szCs w:val="28"/>
              </w:rPr>
              <w:t>24</w:t>
            </w:r>
          </w:p>
        </w:tc>
        <w:tc>
          <w:tcPr>
            <w:tcW w:w="1188" w:type="dxa"/>
            <w:vAlign w:val="center"/>
          </w:tcPr>
          <w:p w:rsidR="00D9763E" w:rsidRPr="00D9763E" w:rsidRDefault="00D9763E" w:rsidP="00581818">
            <w:pPr>
              <w:jc w:val="center"/>
              <w:rPr>
                <w:sz w:val="28"/>
                <w:szCs w:val="28"/>
              </w:rPr>
            </w:pPr>
            <w:r w:rsidRPr="00D9763E">
              <w:rPr>
                <w:sz w:val="28"/>
                <w:szCs w:val="28"/>
              </w:rPr>
              <w:t>26</w:t>
            </w:r>
          </w:p>
        </w:tc>
        <w:tc>
          <w:tcPr>
            <w:tcW w:w="1329" w:type="dxa"/>
            <w:vAlign w:val="center"/>
          </w:tcPr>
          <w:p w:rsidR="00D9763E" w:rsidRPr="00D9763E" w:rsidRDefault="00D9763E" w:rsidP="00581818">
            <w:pPr>
              <w:jc w:val="center"/>
              <w:rPr>
                <w:sz w:val="28"/>
                <w:szCs w:val="28"/>
              </w:rPr>
            </w:pPr>
            <w:r w:rsidRPr="00D9763E">
              <w:rPr>
                <w:sz w:val="28"/>
                <w:szCs w:val="28"/>
              </w:rPr>
              <w:t>94</w:t>
            </w: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24</w:t>
            </w:r>
          </w:p>
        </w:tc>
        <w:tc>
          <w:tcPr>
            <w:tcW w:w="1182" w:type="dxa"/>
            <w:vAlign w:val="center"/>
          </w:tcPr>
          <w:p w:rsidR="00D9763E" w:rsidRPr="00D9763E" w:rsidRDefault="00D9763E" w:rsidP="00581818">
            <w:pPr>
              <w:jc w:val="center"/>
              <w:rPr>
                <w:sz w:val="28"/>
                <w:szCs w:val="28"/>
              </w:rPr>
            </w:pPr>
            <w:r w:rsidRPr="00D9763E">
              <w:rPr>
                <w:sz w:val="28"/>
                <w:szCs w:val="28"/>
              </w:rPr>
              <w:t>23</w:t>
            </w:r>
          </w:p>
        </w:tc>
        <w:tc>
          <w:tcPr>
            <w:tcW w:w="1188" w:type="dxa"/>
            <w:vAlign w:val="center"/>
          </w:tcPr>
          <w:p w:rsidR="00D9763E" w:rsidRPr="00D9763E" w:rsidRDefault="00D9763E" w:rsidP="00581818">
            <w:pPr>
              <w:jc w:val="center"/>
              <w:rPr>
                <w:sz w:val="28"/>
                <w:szCs w:val="28"/>
              </w:rPr>
            </w:pPr>
            <w:r w:rsidRPr="00D9763E">
              <w:rPr>
                <w:sz w:val="28"/>
                <w:szCs w:val="28"/>
              </w:rPr>
              <w:t>26</w:t>
            </w:r>
          </w:p>
        </w:tc>
        <w:tc>
          <w:tcPr>
            <w:tcW w:w="1329" w:type="dxa"/>
            <w:vAlign w:val="center"/>
          </w:tcPr>
          <w:p w:rsidR="00D9763E" w:rsidRPr="00D9763E" w:rsidRDefault="00D9763E" w:rsidP="00581818">
            <w:pPr>
              <w:jc w:val="center"/>
              <w:rPr>
                <w:sz w:val="28"/>
                <w:szCs w:val="28"/>
              </w:rPr>
            </w:pPr>
            <w:r w:rsidRPr="00D9763E">
              <w:rPr>
                <w:sz w:val="28"/>
                <w:szCs w:val="28"/>
              </w:rPr>
              <w:t>94</w:t>
            </w: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26</w:t>
            </w:r>
          </w:p>
        </w:tc>
        <w:tc>
          <w:tcPr>
            <w:tcW w:w="1182" w:type="dxa"/>
            <w:vAlign w:val="center"/>
          </w:tcPr>
          <w:p w:rsidR="00D9763E" w:rsidRPr="00D9763E" w:rsidRDefault="00D9763E" w:rsidP="00581818">
            <w:pPr>
              <w:jc w:val="center"/>
              <w:rPr>
                <w:sz w:val="28"/>
                <w:szCs w:val="28"/>
              </w:rPr>
            </w:pPr>
            <w:r w:rsidRPr="00D9763E">
              <w:rPr>
                <w:sz w:val="28"/>
                <w:szCs w:val="28"/>
              </w:rPr>
              <w:t>23</w:t>
            </w:r>
          </w:p>
        </w:tc>
        <w:tc>
          <w:tcPr>
            <w:tcW w:w="1188" w:type="dxa"/>
            <w:vAlign w:val="center"/>
          </w:tcPr>
          <w:p w:rsidR="00D9763E" w:rsidRPr="00D9763E" w:rsidRDefault="00D9763E" w:rsidP="00581818">
            <w:pPr>
              <w:jc w:val="center"/>
              <w:rPr>
                <w:sz w:val="28"/>
                <w:szCs w:val="28"/>
              </w:rPr>
            </w:pPr>
            <w:r w:rsidRPr="00D9763E">
              <w:rPr>
                <w:sz w:val="28"/>
                <w:szCs w:val="28"/>
              </w:rPr>
              <w:t>24</w:t>
            </w:r>
          </w:p>
        </w:tc>
        <w:tc>
          <w:tcPr>
            <w:tcW w:w="1329" w:type="dxa"/>
            <w:vAlign w:val="center"/>
          </w:tcPr>
          <w:p w:rsidR="00D9763E" w:rsidRPr="00D9763E" w:rsidRDefault="00D9763E" w:rsidP="00581818">
            <w:pPr>
              <w:jc w:val="center"/>
              <w:rPr>
                <w:sz w:val="28"/>
                <w:szCs w:val="28"/>
              </w:rPr>
            </w:pPr>
            <w:r w:rsidRPr="00D9763E">
              <w:rPr>
                <w:sz w:val="28"/>
                <w:szCs w:val="28"/>
              </w:rPr>
              <w:t>94</w:t>
            </w: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26</w:t>
            </w:r>
          </w:p>
        </w:tc>
        <w:tc>
          <w:tcPr>
            <w:tcW w:w="1182" w:type="dxa"/>
            <w:vAlign w:val="center"/>
          </w:tcPr>
          <w:p w:rsidR="00D9763E" w:rsidRPr="00D9763E" w:rsidRDefault="00D9763E" w:rsidP="00581818">
            <w:pPr>
              <w:jc w:val="center"/>
              <w:rPr>
                <w:sz w:val="28"/>
                <w:szCs w:val="28"/>
              </w:rPr>
            </w:pPr>
            <w:r w:rsidRPr="00D9763E">
              <w:rPr>
                <w:sz w:val="28"/>
                <w:szCs w:val="28"/>
              </w:rPr>
              <w:t>24</w:t>
            </w:r>
          </w:p>
        </w:tc>
        <w:tc>
          <w:tcPr>
            <w:tcW w:w="1188" w:type="dxa"/>
            <w:vAlign w:val="center"/>
          </w:tcPr>
          <w:p w:rsidR="00D9763E" w:rsidRPr="00D9763E" w:rsidRDefault="00D9763E" w:rsidP="00581818">
            <w:pPr>
              <w:jc w:val="center"/>
              <w:rPr>
                <w:sz w:val="28"/>
                <w:szCs w:val="28"/>
              </w:rPr>
            </w:pPr>
            <w:r w:rsidRPr="00D9763E">
              <w:rPr>
                <w:sz w:val="28"/>
                <w:szCs w:val="28"/>
              </w:rPr>
              <w:t>23</w:t>
            </w:r>
          </w:p>
        </w:tc>
        <w:tc>
          <w:tcPr>
            <w:tcW w:w="1329" w:type="dxa"/>
            <w:vAlign w:val="center"/>
          </w:tcPr>
          <w:p w:rsidR="00D9763E" w:rsidRPr="00D9763E" w:rsidRDefault="00D9763E" w:rsidP="00581818">
            <w:pPr>
              <w:jc w:val="center"/>
              <w:rPr>
                <w:sz w:val="28"/>
                <w:szCs w:val="28"/>
              </w:rPr>
            </w:pPr>
            <w:r w:rsidRPr="00D9763E">
              <w:rPr>
                <w:sz w:val="28"/>
                <w:szCs w:val="28"/>
              </w:rPr>
              <w:t>94</w:t>
            </w: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23</w:t>
            </w:r>
          </w:p>
        </w:tc>
        <w:tc>
          <w:tcPr>
            <w:tcW w:w="1182" w:type="dxa"/>
            <w:vAlign w:val="center"/>
          </w:tcPr>
          <w:p w:rsidR="00D9763E" w:rsidRPr="00D9763E" w:rsidRDefault="00D9763E" w:rsidP="00581818">
            <w:pPr>
              <w:jc w:val="center"/>
              <w:rPr>
                <w:sz w:val="28"/>
                <w:szCs w:val="28"/>
              </w:rPr>
            </w:pPr>
            <w:r w:rsidRPr="00D9763E">
              <w:rPr>
                <w:sz w:val="28"/>
                <w:szCs w:val="28"/>
              </w:rPr>
              <w:t>26</w:t>
            </w:r>
          </w:p>
        </w:tc>
        <w:tc>
          <w:tcPr>
            <w:tcW w:w="1188" w:type="dxa"/>
            <w:vAlign w:val="center"/>
          </w:tcPr>
          <w:p w:rsidR="00D9763E" w:rsidRPr="00D9763E" w:rsidRDefault="00D9763E" w:rsidP="00581818">
            <w:pPr>
              <w:jc w:val="center"/>
              <w:rPr>
                <w:sz w:val="28"/>
                <w:szCs w:val="28"/>
              </w:rPr>
            </w:pPr>
            <w:r w:rsidRPr="00D9763E">
              <w:rPr>
                <w:sz w:val="28"/>
                <w:szCs w:val="28"/>
              </w:rPr>
              <w:t>24</w:t>
            </w:r>
          </w:p>
        </w:tc>
        <w:tc>
          <w:tcPr>
            <w:tcW w:w="1329" w:type="dxa"/>
            <w:vAlign w:val="center"/>
          </w:tcPr>
          <w:p w:rsidR="00D9763E" w:rsidRPr="00D9763E" w:rsidRDefault="00D9763E" w:rsidP="00581818">
            <w:pPr>
              <w:jc w:val="center"/>
              <w:rPr>
                <w:sz w:val="28"/>
                <w:szCs w:val="28"/>
              </w:rPr>
            </w:pPr>
            <w:r w:rsidRPr="00D9763E">
              <w:rPr>
                <w:sz w:val="28"/>
                <w:szCs w:val="28"/>
              </w:rPr>
              <w:t>94</w:t>
            </w:r>
          </w:p>
        </w:tc>
      </w:tr>
      <w:tr w:rsidR="00D9763E" w:rsidRPr="00D9763E" w:rsidTr="00581818">
        <w:trPr>
          <w:jc w:val="center"/>
        </w:trPr>
        <w:tc>
          <w:tcPr>
            <w:tcW w:w="1181" w:type="dxa"/>
            <w:vAlign w:val="center"/>
          </w:tcPr>
          <w:p w:rsidR="00D9763E" w:rsidRPr="00D9763E" w:rsidRDefault="00D9763E" w:rsidP="00581818">
            <w:pPr>
              <w:jc w:val="center"/>
              <w:rPr>
                <w:sz w:val="28"/>
                <w:szCs w:val="28"/>
              </w:rPr>
            </w:pPr>
            <w:r w:rsidRPr="00D9763E">
              <w:rPr>
                <w:sz w:val="28"/>
                <w:szCs w:val="28"/>
              </w:rPr>
              <w:t>21</w:t>
            </w:r>
          </w:p>
        </w:tc>
        <w:tc>
          <w:tcPr>
            <w:tcW w:w="1182" w:type="dxa"/>
            <w:vAlign w:val="center"/>
          </w:tcPr>
          <w:p w:rsidR="00D9763E" w:rsidRPr="00D9763E" w:rsidRDefault="00D9763E" w:rsidP="00581818">
            <w:pPr>
              <w:jc w:val="center"/>
              <w:rPr>
                <w:sz w:val="28"/>
                <w:szCs w:val="28"/>
              </w:rPr>
            </w:pPr>
            <w:r w:rsidRPr="00D9763E">
              <w:rPr>
                <w:sz w:val="28"/>
                <w:szCs w:val="28"/>
              </w:rPr>
              <w:t>24</w:t>
            </w:r>
          </w:p>
        </w:tc>
        <w:tc>
          <w:tcPr>
            <w:tcW w:w="1182" w:type="dxa"/>
            <w:vAlign w:val="center"/>
          </w:tcPr>
          <w:p w:rsidR="00D9763E" w:rsidRPr="00D9763E" w:rsidRDefault="00D9763E" w:rsidP="00581818">
            <w:pPr>
              <w:jc w:val="center"/>
              <w:rPr>
                <w:sz w:val="28"/>
                <w:szCs w:val="28"/>
              </w:rPr>
            </w:pPr>
            <w:r w:rsidRPr="00D9763E">
              <w:rPr>
                <w:sz w:val="28"/>
                <w:szCs w:val="28"/>
              </w:rPr>
              <w:t>26</w:t>
            </w:r>
          </w:p>
        </w:tc>
        <w:tc>
          <w:tcPr>
            <w:tcW w:w="1188" w:type="dxa"/>
            <w:vAlign w:val="center"/>
          </w:tcPr>
          <w:p w:rsidR="00D9763E" w:rsidRPr="00D9763E" w:rsidRDefault="00D9763E" w:rsidP="00581818">
            <w:pPr>
              <w:jc w:val="center"/>
              <w:rPr>
                <w:sz w:val="28"/>
                <w:szCs w:val="28"/>
              </w:rPr>
            </w:pPr>
            <w:r w:rsidRPr="00D9763E">
              <w:rPr>
                <w:sz w:val="28"/>
                <w:szCs w:val="28"/>
              </w:rPr>
              <w:t>23</w:t>
            </w:r>
          </w:p>
        </w:tc>
        <w:tc>
          <w:tcPr>
            <w:tcW w:w="1329" w:type="dxa"/>
            <w:vAlign w:val="center"/>
          </w:tcPr>
          <w:p w:rsidR="00D9763E" w:rsidRPr="00D9763E" w:rsidRDefault="00D9763E" w:rsidP="00581818">
            <w:pPr>
              <w:jc w:val="center"/>
              <w:rPr>
                <w:sz w:val="28"/>
                <w:szCs w:val="28"/>
              </w:rPr>
            </w:pPr>
            <w:r w:rsidRPr="00D9763E">
              <w:rPr>
                <w:sz w:val="28"/>
                <w:szCs w:val="28"/>
              </w:rPr>
              <w:t>94</w:t>
            </w:r>
          </w:p>
        </w:tc>
      </w:tr>
    </w:tbl>
    <w:p w:rsidR="00912A4C" w:rsidRPr="00D9763E" w:rsidRDefault="00912A4C">
      <w:pPr>
        <w:rPr>
          <w:sz w:val="28"/>
          <w:szCs w:val="28"/>
        </w:rPr>
      </w:pPr>
    </w:p>
    <w:sectPr w:rsidR="00912A4C" w:rsidRPr="00D9763E" w:rsidSect="00D9763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05"/>
    <w:rsid w:val="00912A4C"/>
    <w:rsid w:val="00D9763E"/>
    <w:rsid w:val="00F02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63E"/>
    <w:pPr>
      <w:spacing w:after="0" w:line="240" w:lineRule="auto"/>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763E"/>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63E"/>
    <w:pPr>
      <w:spacing w:after="0" w:line="240" w:lineRule="auto"/>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763E"/>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2022-03-15T00:38:00Z</dcterms:created>
  <dcterms:modified xsi:type="dcterms:W3CDTF">2022-03-15T00:39:00Z</dcterms:modified>
</cp:coreProperties>
</file>