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97" w:rsidRPr="00A57997" w:rsidRDefault="00A57997" w:rsidP="00A57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</w:rPr>
      </w:pPr>
      <w:r w:rsidRPr="00A57997">
        <w:rPr>
          <w:rFonts w:ascii="Times New Roman" w:eastAsia="Times New Roman" w:hAnsi="Times New Roman" w:cs="Times New Roman"/>
          <w:color w:val="262633"/>
          <w:sz w:val="24"/>
          <w:szCs w:val="24"/>
        </w:rPr>
        <w:t>Рабочая программа по литературному чтению разработана на основе:</w:t>
      </w:r>
    </w:p>
    <w:p w:rsidR="00A57997" w:rsidRPr="00A57997" w:rsidRDefault="00A57997" w:rsidP="00A57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</w:rPr>
      </w:pPr>
      <w:r w:rsidRPr="00A57997">
        <w:rPr>
          <w:rFonts w:ascii="Times New Roman" w:eastAsia="Times New Roman" w:hAnsi="Times New Roman" w:cs="Times New Roman"/>
          <w:color w:val="262633"/>
          <w:sz w:val="24"/>
          <w:szCs w:val="24"/>
        </w:rPr>
        <w:t>Федерального государственного образовательного стандарта начального общего образования.;</w:t>
      </w:r>
    </w:p>
    <w:p w:rsidR="00A57997" w:rsidRPr="00A57997" w:rsidRDefault="00A57997" w:rsidP="00A57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</w:rPr>
      </w:pPr>
      <w:r w:rsidRPr="00A57997">
        <w:rPr>
          <w:rFonts w:ascii="Times New Roman" w:eastAsia="Times New Roman" w:hAnsi="Times New Roman" w:cs="Times New Roman"/>
          <w:color w:val="262633"/>
          <w:sz w:val="24"/>
          <w:szCs w:val="24"/>
        </w:rPr>
        <w:t>Концепции духовно-нравственного развития и воспитания личности гражданина России;</w:t>
      </w:r>
    </w:p>
    <w:p w:rsidR="00A57997" w:rsidRPr="00A57997" w:rsidRDefault="00A57997" w:rsidP="00A57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</w:rPr>
      </w:pPr>
      <w:r w:rsidRPr="00A57997">
        <w:rPr>
          <w:rFonts w:ascii="Times New Roman" w:eastAsia="Times New Roman" w:hAnsi="Times New Roman" w:cs="Times New Roman"/>
          <w:color w:val="262633"/>
          <w:sz w:val="24"/>
          <w:szCs w:val="24"/>
        </w:rPr>
        <w:t>Планируемых результатов начального общего образования;</w:t>
      </w:r>
    </w:p>
    <w:p w:rsidR="00A57997" w:rsidRPr="00A57997" w:rsidRDefault="00A57997" w:rsidP="00A57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</w:rPr>
      </w:pPr>
      <w:r w:rsidRPr="00A57997">
        <w:rPr>
          <w:rFonts w:ascii="Times New Roman" w:eastAsia="Times New Roman" w:hAnsi="Times New Roman" w:cs="Times New Roman"/>
          <w:color w:val="262633"/>
          <w:sz w:val="24"/>
          <w:szCs w:val="24"/>
        </w:rPr>
        <w:t>Программы Министерства образования РФ: Начальное общее образование, авторской программы Л. Ф. Климановой, В. Г. Горецким,</w:t>
      </w:r>
    </w:p>
    <w:p w:rsidR="00A57997" w:rsidRPr="00A57997" w:rsidRDefault="00A57997" w:rsidP="00A57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</w:rPr>
      </w:pPr>
      <w:r w:rsidRPr="00A57997">
        <w:rPr>
          <w:rFonts w:ascii="Times New Roman" w:eastAsia="Times New Roman" w:hAnsi="Times New Roman" w:cs="Times New Roman"/>
          <w:color w:val="262633"/>
          <w:sz w:val="24"/>
          <w:szCs w:val="24"/>
        </w:rPr>
        <w:t>М. В. Головановой «Литературное чтение, утвержденной МО РФ в соответствии с требованиями Федерального компонента</w:t>
      </w:r>
    </w:p>
    <w:p w:rsidR="00A57997" w:rsidRPr="00A57997" w:rsidRDefault="00A57997" w:rsidP="00A57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</w:rPr>
      </w:pPr>
      <w:r w:rsidRPr="00A57997">
        <w:rPr>
          <w:rFonts w:ascii="Times New Roman" w:eastAsia="Times New Roman" w:hAnsi="Times New Roman" w:cs="Times New Roman"/>
          <w:color w:val="262633"/>
          <w:sz w:val="24"/>
          <w:szCs w:val="24"/>
        </w:rPr>
        <w:t>государственного стандарта начального образования;</w:t>
      </w:r>
    </w:p>
    <w:p w:rsidR="00A57997" w:rsidRPr="009545F5" w:rsidRDefault="00A57997" w:rsidP="009545F5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b/>
          <w:sz w:val="24"/>
          <w:szCs w:val="24"/>
        </w:rPr>
      </w:pPr>
      <w:r w:rsidRPr="009545F5">
        <w:rPr>
          <w:rFonts w:ascii="Times New Roman" w:hAnsi="Times New Roman"/>
          <w:b/>
          <w:sz w:val="24"/>
          <w:szCs w:val="24"/>
        </w:rPr>
        <w:t xml:space="preserve">Планируемые результаты изучения </w:t>
      </w:r>
      <w:r w:rsidR="009545F5">
        <w:rPr>
          <w:rFonts w:ascii="Times New Roman" w:hAnsi="Times New Roman"/>
          <w:b/>
          <w:sz w:val="24"/>
          <w:szCs w:val="24"/>
        </w:rPr>
        <w:t xml:space="preserve"> курса</w:t>
      </w:r>
      <w:r w:rsidRPr="009545F5">
        <w:rPr>
          <w:rFonts w:ascii="Times New Roman" w:hAnsi="Times New Roman"/>
          <w:b/>
          <w:sz w:val="24"/>
          <w:szCs w:val="24"/>
        </w:rPr>
        <w:t>:</w:t>
      </w:r>
    </w:p>
    <w:p w:rsidR="00A57997" w:rsidRPr="009545F5" w:rsidRDefault="00A57997" w:rsidP="009545F5">
      <w:pPr>
        <w:suppressAutoHyphens/>
        <w:spacing w:after="0" w:line="240" w:lineRule="auto"/>
        <w:rPr>
          <w:rFonts w:ascii="Times New Roman" w:eastAsia="Lucida Sans Unicode" w:hAnsi="Times New Roman" w:cs="Mangal"/>
          <w:kern w:val="2"/>
          <w:lang w:eastAsia="hi-IN" w:bidi="hi-IN"/>
        </w:rPr>
      </w:pPr>
      <w:r w:rsidRPr="00545D92">
        <w:rPr>
          <w:rFonts w:ascii="Times New Roman" w:eastAsia="Times New Roman" w:hAnsi="Times New Roman" w:cs="Times New Roman"/>
          <w:b/>
          <w:bCs/>
          <w:i/>
          <w:iCs/>
        </w:rPr>
        <w:t>Личностные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u w:val="single"/>
        </w:rPr>
      </w:pPr>
      <w:r w:rsidRPr="00745882">
        <w:rPr>
          <w:rFonts w:ascii="Times New Roman" w:eastAsia="Times New Roman" w:hAnsi="Times New Roman" w:cs="Times New Roman"/>
          <w:bCs/>
          <w:u w:val="single"/>
        </w:rPr>
        <w:t>Выпускники научатся:</w:t>
      </w:r>
    </w:p>
    <w:p w:rsidR="00A57997" w:rsidRPr="00545D92" w:rsidRDefault="00A57997" w:rsidP="009545F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A57997" w:rsidRPr="00545D92" w:rsidRDefault="00A57997" w:rsidP="009545F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A57997" w:rsidRPr="00545D92" w:rsidRDefault="00A57997" w:rsidP="009545F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составлять сборники стихов и рассказов о Родине, включать в них и произведения собственного сочинения;</w:t>
      </w:r>
    </w:p>
    <w:p w:rsidR="00A57997" w:rsidRPr="00545D92" w:rsidRDefault="00A57997" w:rsidP="009545F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принимать участие в проекте на тему «Моя Родина в произведениях великих художников, поэтов и музыкантов».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u w:val="single"/>
        </w:rPr>
      </w:pPr>
      <w:r w:rsidRPr="00745882">
        <w:rPr>
          <w:rFonts w:ascii="Times New Roman" w:eastAsia="Times New Roman" w:hAnsi="Times New Roman" w:cs="Times New Roman"/>
          <w:bCs/>
          <w:u w:val="single"/>
        </w:rPr>
        <w:t>Выпускники</w:t>
      </w:r>
      <w:r w:rsidRPr="00745882">
        <w:rPr>
          <w:rFonts w:ascii="Times New Roman" w:eastAsia="Times New Roman" w:hAnsi="Times New Roman" w:cs="Times New Roman"/>
          <w:iCs/>
          <w:u w:val="single"/>
        </w:rPr>
        <w:t xml:space="preserve">  получат возможность научиться:</w:t>
      </w:r>
    </w:p>
    <w:p w:rsidR="00A57997" w:rsidRPr="00545D92" w:rsidRDefault="00A57997" w:rsidP="009545F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познавать национальные традиции своего народа, сохранять их;</w:t>
      </w:r>
    </w:p>
    <w:p w:rsidR="00A57997" w:rsidRPr="00545D92" w:rsidRDefault="00A57997" w:rsidP="009545F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рассказывать о своей Родине, об авторах и их произведениях о Родине, о памятных местах своей малой родины;</w:t>
      </w:r>
    </w:p>
    <w:p w:rsidR="00A57997" w:rsidRPr="00545D92" w:rsidRDefault="00A57997" w:rsidP="009545F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находить в Интернете, в библиотеке произведения о Родине, о людях, совершивших подвиг во имя своей Родины;</w:t>
      </w:r>
    </w:p>
    <w:p w:rsidR="00A57997" w:rsidRPr="00545D92" w:rsidRDefault="00A57997" w:rsidP="009545F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создавать свои собственные проекты о Родине, писать собственные произведения о Родине.</w:t>
      </w:r>
    </w:p>
    <w:p w:rsidR="00A57997" w:rsidRPr="00545D9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  <w:b/>
          <w:bCs/>
          <w:i/>
          <w:iCs/>
        </w:rPr>
        <w:t>Метапредметные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</w:rPr>
      </w:pPr>
      <w:r w:rsidRPr="00745882">
        <w:rPr>
          <w:rFonts w:ascii="Times New Roman" w:eastAsia="Times New Roman" w:hAnsi="Times New Roman" w:cs="Times New Roman"/>
          <w:b/>
          <w:i/>
          <w:iCs/>
        </w:rPr>
        <w:t>Регулятивные УУД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u w:val="single"/>
        </w:rPr>
      </w:pPr>
      <w:r w:rsidRPr="00745882">
        <w:rPr>
          <w:rFonts w:ascii="Times New Roman" w:eastAsia="Times New Roman" w:hAnsi="Times New Roman" w:cs="Times New Roman"/>
          <w:bCs/>
          <w:u w:val="single"/>
        </w:rPr>
        <w:t>Выпускники научатся:</w:t>
      </w:r>
    </w:p>
    <w:p w:rsidR="00A57997" w:rsidRPr="00545D92" w:rsidRDefault="00A57997" w:rsidP="009545F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формулировать учебную задачу урока коллективно, в мини-группе или паре;</w:t>
      </w:r>
    </w:p>
    <w:p w:rsidR="00A57997" w:rsidRPr="00545D92" w:rsidRDefault="00A57997" w:rsidP="009545F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A57997" w:rsidRPr="00545D92" w:rsidRDefault="00A57997" w:rsidP="009545F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lastRenderedPageBreak/>
        <w:t>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A57997" w:rsidRPr="00545D92" w:rsidRDefault="00A57997" w:rsidP="009545F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принимать замечания, конструктивно обсуждать недостатки предложенного плана;</w:t>
      </w:r>
    </w:p>
    <w:p w:rsidR="00A57997" w:rsidRPr="00545D92" w:rsidRDefault="00A57997" w:rsidP="009545F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A57997" w:rsidRPr="00545D92" w:rsidRDefault="00A57997" w:rsidP="009545F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A57997" w:rsidRPr="00545D92" w:rsidRDefault="00A57997" w:rsidP="009545F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определять границы собственного знания и незнания по теме самостоятельно;</w:t>
      </w:r>
    </w:p>
    <w:p w:rsidR="00A57997" w:rsidRPr="00545D92" w:rsidRDefault="00A57997" w:rsidP="009545F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A57997" w:rsidRPr="00545D92" w:rsidRDefault="00A57997" w:rsidP="009545F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фиксировать индивидуальные причины неудач в письменной форме в рабочей тетради или в пособии «Портфель достижений».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u w:val="single"/>
        </w:rPr>
      </w:pPr>
      <w:r w:rsidRPr="00745882">
        <w:rPr>
          <w:rFonts w:ascii="Times New Roman" w:eastAsia="Times New Roman" w:hAnsi="Times New Roman" w:cs="Times New Roman"/>
          <w:bCs/>
          <w:u w:val="single"/>
        </w:rPr>
        <w:t>Выпускники</w:t>
      </w:r>
      <w:r w:rsidRPr="00745882">
        <w:rPr>
          <w:rFonts w:ascii="Times New Roman" w:eastAsia="Times New Roman" w:hAnsi="Times New Roman" w:cs="Times New Roman"/>
          <w:bCs/>
          <w:iCs/>
          <w:u w:val="single"/>
        </w:rPr>
        <w:t xml:space="preserve"> получат возможность научиться:</w:t>
      </w:r>
    </w:p>
    <w:p w:rsidR="00A57997" w:rsidRPr="00745882" w:rsidRDefault="00A57997" w:rsidP="009545F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745882">
        <w:rPr>
          <w:rFonts w:ascii="Times New Roman" w:eastAsia="Times New Roman" w:hAnsi="Times New Roman" w:cs="Times New Roman"/>
          <w:i/>
          <w:iCs/>
        </w:rPr>
        <w:t>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:rsidR="00A57997" w:rsidRPr="00745882" w:rsidRDefault="00A57997" w:rsidP="009545F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745882">
        <w:rPr>
          <w:rFonts w:ascii="Times New Roman" w:eastAsia="Times New Roman" w:hAnsi="Times New Roman" w:cs="Times New Roman"/>
          <w:i/>
          <w:iCs/>
        </w:rPr>
        <w:t>свободно пользоваться выбранными критериями для оценки своих достижений;</w:t>
      </w:r>
    </w:p>
    <w:p w:rsidR="00A57997" w:rsidRPr="00745882" w:rsidRDefault="00A57997" w:rsidP="009545F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745882">
        <w:rPr>
          <w:rFonts w:ascii="Times New Roman" w:eastAsia="Times New Roman" w:hAnsi="Times New Roman" w:cs="Times New Roman"/>
          <w:i/>
          <w:iCs/>
        </w:rPr>
        <w:t>самостоятельно интерпретировать полученную информацию в процессе работы на уроке и преобразовывать её из одного вида в другой;</w:t>
      </w:r>
    </w:p>
    <w:p w:rsidR="00A57997" w:rsidRPr="00745882" w:rsidRDefault="00A57997" w:rsidP="009545F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745882">
        <w:rPr>
          <w:rFonts w:ascii="Times New Roman" w:eastAsia="Times New Roman" w:hAnsi="Times New Roman" w:cs="Times New Roman"/>
          <w:i/>
          <w:iCs/>
        </w:rPr>
        <w:t>владеть приёмами осмысленного чтения, использовать различные виды чтения;</w:t>
      </w:r>
    </w:p>
    <w:p w:rsidR="00A57997" w:rsidRPr="00745882" w:rsidRDefault="00A57997" w:rsidP="009545F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745882">
        <w:rPr>
          <w:rFonts w:ascii="Times New Roman" w:eastAsia="Times New Roman" w:hAnsi="Times New Roman" w:cs="Times New Roman"/>
          <w:i/>
          <w:iCs/>
        </w:rPr>
        <w:t>пользоваться компьютерными технологиями как инструментом для достижения своих учебных целей.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</w:rPr>
      </w:pPr>
      <w:r w:rsidRPr="00745882">
        <w:rPr>
          <w:rFonts w:ascii="Times New Roman" w:eastAsia="Times New Roman" w:hAnsi="Times New Roman" w:cs="Times New Roman"/>
          <w:b/>
          <w:i/>
          <w:iCs/>
        </w:rPr>
        <w:t>Познавательные УУД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u w:val="single"/>
        </w:rPr>
      </w:pPr>
      <w:r w:rsidRPr="00745882">
        <w:rPr>
          <w:rFonts w:ascii="Times New Roman" w:eastAsia="Times New Roman" w:hAnsi="Times New Roman" w:cs="Times New Roman"/>
          <w:bCs/>
          <w:u w:val="single"/>
        </w:rPr>
        <w:t>Выпускники научатся:</w:t>
      </w:r>
    </w:p>
    <w:p w:rsidR="00A57997" w:rsidRPr="00545D92" w:rsidRDefault="00A57997" w:rsidP="009545F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A57997" w:rsidRPr="00545D92" w:rsidRDefault="00A57997" w:rsidP="009545F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A57997" w:rsidRPr="00545D92" w:rsidRDefault="00A57997" w:rsidP="009545F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находить в литературных текстах сравнения и эпитеты, олицетворения, использовать авторские сравнения, эпитеты и олицетворения в своих творческих работах;</w:t>
      </w:r>
    </w:p>
    <w:p w:rsidR="00A57997" w:rsidRPr="00545D92" w:rsidRDefault="00A57997" w:rsidP="009545F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A57997" w:rsidRPr="00545D92" w:rsidRDefault="00A57997" w:rsidP="009545F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A57997" w:rsidRPr="00545D92" w:rsidRDefault="00A57997" w:rsidP="009545F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находить пословицы и поговорки, озаглавливать темы раздела, темы урока или давать название выставке книг;</w:t>
      </w:r>
    </w:p>
    <w:p w:rsidR="00A57997" w:rsidRPr="00545D92" w:rsidRDefault="00A57997" w:rsidP="009545F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сравнивать мотивы поступков героев из разных литературных произведений, выявлять особенности их поведения в зависимости от мотива;</w:t>
      </w:r>
    </w:p>
    <w:p w:rsidR="00A57997" w:rsidRPr="00545D92" w:rsidRDefault="00A57997" w:rsidP="009545F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создавать высказывание (или доказательство своей точки зрения) по теме урока из 9 – 10 предложений;</w:t>
      </w:r>
    </w:p>
    <w:p w:rsidR="00A57997" w:rsidRPr="00545D92" w:rsidRDefault="00A57997" w:rsidP="009545F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lastRenderedPageBreak/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A57997" w:rsidRPr="00545D92" w:rsidRDefault="00A57997" w:rsidP="009545F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проявлять индивидуальные творческие способности при сочинении эпизодов, небольших стихотворений, в процессе чтения по ролям, при инсценировании и выполнении проектных заданий;</w:t>
      </w:r>
    </w:p>
    <w:p w:rsidR="00A57997" w:rsidRPr="00545D92" w:rsidRDefault="00A57997" w:rsidP="009545F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A57997" w:rsidRPr="00140982" w:rsidRDefault="00A57997" w:rsidP="009545F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u w:val="single"/>
        </w:rPr>
      </w:pPr>
      <w:r w:rsidRPr="00745882">
        <w:rPr>
          <w:rFonts w:ascii="Times New Roman" w:eastAsia="Times New Roman" w:hAnsi="Times New Roman" w:cs="Times New Roman"/>
          <w:bCs/>
          <w:u w:val="single"/>
        </w:rPr>
        <w:t>Выпускники</w:t>
      </w:r>
      <w:r w:rsidRPr="00745882">
        <w:rPr>
          <w:rFonts w:ascii="Times New Roman" w:eastAsia="Times New Roman" w:hAnsi="Times New Roman" w:cs="Times New Roman"/>
          <w:bCs/>
          <w:iCs/>
          <w:u w:val="single"/>
        </w:rPr>
        <w:t xml:space="preserve"> получат возможность научиться:</w:t>
      </w:r>
    </w:p>
    <w:p w:rsidR="00A57997" w:rsidRPr="00545D92" w:rsidRDefault="00A57997" w:rsidP="009545F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</w:t>
      </w:r>
    </w:p>
    <w:p w:rsidR="00A57997" w:rsidRPr="00545D92" w:rsidRDefault="00A57997" w:rsidP="009545F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определять развитие настроения; выразительно читать, отражая при чтении развитие чувств;</w:t>
      </w:r>
    </w:p>
    <w:p w:rsidR="00A57997" w:rsidRPr="00545D92" w:rsidRDefault="00A57997" w:rsidP="009545F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создавать свои собственные произведения с учётом специфики жанра и с возможностью использования различных выразительных средств.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</w:rPr>
      </w:pPr>
      <w:r w:rsidRPr="00745882">
        <w:rPr>
          <w:rFonts w:ascii="Times New Roman" w:eastAsia="Times New Roman" w:hAnsi="Times New Roman" w:cs="Times New Roman"/>
          <w:b/>
          <w:i/>
          <w:iCs/>
        </w:rPr>
        <w:t>Коммуникативные УУД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u w:val="single"/>
        </w:rPr>
      </w:pPr>
      <w:r w:rsidRPr="00745882">
        <w:rPr>
          <w:rFonts w:ascii="Times New Roman" w:eastAsia="Times New Roman" w:hAnsi="Times New Roman" w:cs="Times New Roman"/>
          <w:bCs/>
          <w:u w:val="single"/>
        </w:rPr>
        <w:t>Выпускники научатся: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пользоваться элементарными приёмами убеждения, приёмами воздействия на эмоциональную сферу слушателей;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участвовать в полилоге, самостоятельно формулировать вопросы, в том числе неожиданные и оригинальные, по прочитанному произведению;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создавать 5 – 10 слайдов к проекту, письменно фиксируя основные положения устного высказывания;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способствовать созданию бесконфликтного взаимодействия между участниками диалога (полилога);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демонстрировать образец правильного ведения диалога (полилога);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предлагать способы саморегуляции в сложившейся конфликтной ситуации;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использовать найденный текстовый материал в своих устных и письменных высказываниях и рассуждениях;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отвечать письменно на вопросы, в том числе и проблемного характера, по прочитанному произведению;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lastRenderedPageBreak/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оценивать своё поведение по критериям, выработанным на основе нравственных норм, принятых в обществе;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обращаться к перечитыванию тех литературных произведений, в которых отражены схожие конфликтные ситуации;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находить все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использовать в презентации не только текст, но и изображения, видеофайлы;</w:t>
      </w:r>
    </w:p>
    <w:p w:rsidR="00A57997" w:rsidRPr="00545D92" w:rsidRDefault="00A57997" w:rsidP="009545F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озвучивать презентацию с опорой на слайды, на которых представлены цель и план выступления.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u w:val="single"/>
        </w:rPr>
      </w:pPr>
      <w:r w:rsidRPr="00745882">
        <w:rPr>
          <w:rFonts w:ascii="Times New Roman" w:eastAsia="Times New Roman" w:hAnsi="Times New Roman" w:cs="Times New Roman"/>
          <w:bCs/>
          <w:u w:val="single"/>
        </w:rPr>
        <w:t>Выпускники</w:t>
      </w:r>
      <w:r w:rsidRPr="00745882">
        <w:rPr>
          <w:rFonts w:ascii="Times New Roman" w:eastAsia="Times New Roman" w:hAnsi="Times New Roman" w:cs="Times New Roman"/>
          <w:bCs/>
          <w:iCs/>
          <w:u w:val="single"/>
        </w:rPr>
        <w:t xml:space="preserve"> получат возможность научиться:</w:t>
      </w:r>
    </w:p>
    <w:p w:rsidR="00A57997" w:rsidRPr="00545D92" w:rsidRDefault="00A57997" w:rsidP="009545F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участвовать в диалоге, полилоге, свободно высказывать свою точку зрения, не обижая других;</w:t>
      </w:r>
    </w:p>
    <w:p w:rsidR="00A57997" w:rsidRPr="00545D92" w:rsidRDefault="00A57997" w:rsidP="009545F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договариваться друг с другом, аргументировать свою позицию с помощью собственного жизненного и учебного опыта, на основе прочитанных литературных произведений;</w:t>
      </w:r>
    </w:p>
    <w:p w:rsidR="00A57997" w:rsidRPr="00545D92" w:rsidRDefault="00A57997" w:rsidP="009545F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:rsidR="00A57997" w:rsidRPr="00545D9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  <w:b/>
          <w:bCs/>
          <w:i/>
          <w:iCs/>
        </w:rPr>
        <w:t>Предметные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</w:rPr>
      </w:pPr>
      <w:r w:rsidRPr="00745882">
        <w:rPr>
          <w:rFonts w:ascii="Times New Roman" w:eastAsia="Times New Roman" w:hAnsi="Times New Roman" w:cs="Times New Roman"/>
          <w:b/>
          <w:i/>
          <w:iCs/>
        </w:rPr>
        <w:t>Виды речевой и читательской деятельности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u w:val="single"/>
        </w:rPr>
      </w:pPr>
      <w:r w:rsidRPr="00745882">
        <w:rPr>
          <w:rFonts w:ascii="Times New Roman" w:eastAsia="Times New Roman" w:hAnsi="Times New Roman" w:cs="Times New Roman"/>
          <w:bCs/>
          <w:u w:val="single"/>
        </w:rPr>
        <w:t>Выпускники научатся:</w:t>
      </w:r>
    </w:p>
    <w:p w:rsidR="00A57997" w:rsidRPr="00545D92" w:rsidRDefault="00A57997" w:rsidP="009545F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A57997" w:rsidRPr="00545D92" w:rsidRDefault="00A57997" w:rsidP="009545F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A57997" w:rsidRPr="00545D92" w:rsidRDefault="00A57997" w:rsidP="009545F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A57997" w:rsidRPr="00545D92" w:rsidRDefault="00A57997" w:rsidP="009545F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 xml:space="preserve">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</w:t>
      </w:r>
      <w:r w:rsidRPr="00545D92">
        <w:rPr>
          <w:rFonts w:ascii="Times New Roman" w:eastAsia="Times New Roman" w:hAnsi="Times New Roman" w:cs="Times New Roman"/>
        </w:rPr>
        <w:lastRenderedPageBreak/>
        <w:t>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A57997" w:rsidRPr="00545D92" w:rsidRDefault="00A57997" w:rsidP="009545F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участвовать в дискуссиях на нравственные темы; подбирать примеры из прочитанных произведений;</w:t>
      </w:r>
    </w:p>
    <w:p w:rsidR="00A57997" w:rsidRPr="00545D92" w:rsidRDefault="00A57997" w:rsidP="009545F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A57997" w:rsidRPr="00545D92" w:rsidRDefault="00A57997" w:rsidP="009545F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A57997" w:rsidRPr="00545D92" w:rsidRDefault="00A57997" w:rsidP="009545F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находить в произведениях средства художественной выразительности;</w:t>
      </w:r>
    </w:p>
    <w:p w:rsidR="00A57997" w:rsidRPr="00545D92" w:rsidRDefault="00A57997" w:rsidP="009545F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u w:val="single"/>
        </w:rPr>
      </w:pPr>
      <w:r w:rsidRPr="00745882">
        <w:rPr>
          <w:rFonts w:ascii="Times New Roman" w:eastAsia="Times New Roman" w:hAnsi="Times New Roman" w:cs="Times New Roman"/>
          <w:bCs/>
          <w:u w:val="single"/>
        </w:rPr>
        <w:t>Выпускники</w:t>
      </w:r>
      <w:r w:rsidRPr="00745882">
        <w:rPr>
          <w:rFonts w:ascii="Times New Roman" w:eastAsia="Times New Roman" w:hAnsi="Times New Roman" w:cs="Times New Roman"/>
          <w:bCs/>
          <w:iCs/>
          <w:u w:val="single"/>
        </w:rPr>
        <w:t xml:space="preserve"> получат возможность научиться:</w:t>
      </w:r>
    </w:p>
    <w:p w:rsidR="00A57997" w:rsidRPr="00545D92" w:rsidRDefault="00A57997" w:rsidP="009545F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осознавать значимость чтения для дальнейшего успешного обучения по другим предметам;</w:t>
      </w:r>
    </w:p>
    <w:p w:rsidR="00A57997" w:rsidRPr="00545D92" w:rsidRDefault="00A57997" w:rsidP="009545F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A57997" w:rsidRPr="00545D92" w:rsidRDefault="00A57997" w:rsidP="009545F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воспринимать художественную литературу как вид искусства;</w:t>
      </w:r>
    </w:p>
    <w:p w:rsidR="00A57997" w:rsidRPr="00545D92" w:rsidRDefault="00A57997" w:rsidP="009545F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:rsidR="00A57997" w:rsidRPr="00545D92" w:rsidRDefault="00A57997" w:rsidP="009545F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соотносить нравственно-эстетические идеалы автора,раскрытые в произведении, со своими эстетическими представлениями и представлениями о добре и зле;</w:t>
      </w:r>
    </w:p>
    <w:p w:rsidR="00A57997" w:rsidRPr="00545D92" w:rsidRDefault="00A57997" w:rsidP="009545F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A57997" w:rsidRPr="00545D92" w:rsidRDefault="00A57997" w:rsidP="009545F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работать с детской периодикой.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</w:rPr>
      </w:pPr>
      <w:r w:rsidRPr="00745882">
        <w:rPr>
          <w:rFonts w:ascii="Times New Roman" w:eastAsia="Times New Roman" w:hAnsi="Times New Roman" w:cs="Times New Roman"/>
          <w:b/>
          <w:i/>
          <w:iCs/>
        </w:rPr>
        <w:t>Творческая деятельность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u w:val="single"/>
        </w:rPr>
      </w:pPr>
      <w:r w:rsidRPr="00745882">
        <w:rPr>
          <w:rFonts w:ascii="Times New Roman" w:eastAsia="Times New Roman" w:hAnsi="Times New Roman" w:cs="Times New Roman"/>
          <w:bCs/>
          <w:u w:val="single"/>
        </w:rPr>
        <w:t>Выпускники научатся:</w:t>
      </w:r>
    </w:p>
    <w:p w:rsidR="00A57997" w:rsidRPr="00545D92" w:rsidRDefault="00A57997" w:rsidP="009545F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A57997" w:rsidRPr="00545D92" w:rsidRDefault="00A57997" w:rsidP="009545F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A57997" w:rsidRPr="00545D92" w:rsidRDefault="00A57997" w:rsidP="009545F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A57997" w:rsidRPr="00545D92" w:rsidRDefault="00A57997" w:rsidP="009545F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lastRenderedPageBreak/>
        <w:t>писать отзыв на прочитанную книгу.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u w:val="single"/>
        </w:rPr>
      </w:pPr>
      <w:r w:rsidRPr="00745882">
        <w:rPr>
          <w:rFonts w:ascii="Times New Roman" w:eastAsia="Times New Roman" w:hAnsi="Times New Roman" w:cs="Times New Roman"/>
          <w:bCs/>
          <w:u w:val="single"/>
        </w:rPr>
        <w:t>Выпускники</w:t>
      </w:r>
      <w:r w:rsidRPr="00745882">
        <w:rPr>
          <w:rFonts w:ascii="Times New Roman" w:eastAsia="Times New Roman" w:hAnsi="Times New Roman" w:cs="Times New Roman"/>
          <w:bCs/>
          <w:iCs/>
          <w:u w:val="single"/>
        </w:rPr>
        <w:t xml:space="preserve"> получат возможность научиться:</w:t>
      </w:r>
    </w:p>
    <w:p w:rsidR="00A57997" w:rsidRPr="00AD170F" w:rsidRDefault="00A57997" w:rsidP="009545F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45D92">
        <w:rPr>
          <w:rFonts w:ascii="Times New Roman" w:eastAsia="Times New Roman" w:hAnsi="Times New Roman" w:cs="Times New Roman"/>
          <w:i/>
          <w:iCs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</w:rPr>
      </w:pPr>
      <w:r w:rsidRPr="00745882">
        <w:rPr>
          <w:rFonts w:ascii="Times New Roman" w:eastAsia="Times New Roman" w:hAnsi="Times New Roman" w:cs="Times New Roman"/>
          <w:b/>
          <w:i/>
          <w:iCs/>
        </w:rPr>
        <w:t>Литературоведческая пропедевтика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u w:val="single"/>
        </w:rPr>
      </w:pPr>
      <w:r w:rsidRPr="00745882">
        <w:rPr>
          <w:rFonts w:ascii="Times New Roman" w:eastAsia="Times New Roman" w:hAnsi="Times New Roman" w:cs="Times New Roman"/>
          <w:bCs/>
          <w:u w:val="single"/>
        </w:rPr>
        <w:t>Выпускники научатся:</w:t>
      </w:r>
    </w:p>
    <w:p w:rsidR="00A57997" w:rsidRPr="00545D92" w:rsidRDefault="00A57997" w:rsidP="009545F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545D92">
        <w:rPr>
          <w:rFonts w:ascii="Times New Roman" w:eastAsia="Times New Roman" w:hAnsi="Times New Roman" w:cs="Times New Roman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метафора).</w:t>
      </w:r>
    </w:p>
    <w:p w:rsidR="00A57997" w:rsidRPr="00745882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u w:val="single"/>
        </w:rPr>
      </w:pPr>
      <w:r w:rsidRPr="00745882">
        <w:rPr>
          <w:rFonts w:ascii="Times New Roman" w:eastAsia="Times New Roman" w:hAnsi="Times New Roman" w:cs="Times New Roman"/>
          <w:bCs/>
          <w:u w:val="single"/>
        </w:rPr>
        <w:t>Выпускники</w:t>
      </w:r>
      <w:r w:rsidRPr="00745882">
        <w:rPr>
          <w:rFonts w:ascii="Times New Roman" w:eastAsia="Times New Roman" w:hAnsi="Times New Roman" w:cs="Times New Roman"/>
          <w:bCs/>
          <w:iCs/>
          <w:u w:val="single"/>
        </w:rPr>
        <w:t xml:space="preserve"> получат возможность научиться:</w:t>
      </w:r>
    </w:p>
    <w:p w:rsidR="00A57997" w:rsidRPr="009545F5" w:rsidRDefault="00A57997" w:rsidP="009545F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545F5">
        <w:rPr>
          <w:rFonts w:ascii="Times New Roman" w:eastAsia="Times New Roman" w:hAnsi="Times New Roman" w:cs="Times New Roman"/>
          <w:iCs/>
          <w:sz w:val="24"/>
          <w:szCs w:val="24"/>
        </w:rPr>
        <w:t>определять позиции героев и позицию автора художественного текста;</w:t>
      </w:r>
    </w:p>
    <w:p w:rsidR="00A57997" w:rsidRPr="009545F5" w:rsidRDefault="00A57997" w:rsidP="009545F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545F5">
        <w:rPr>
          <w:rFonts w:ascii="Times New Roman" w:eastAsia="Times New Roman" w:hAnsi="Times New Roman" w:cs="Times New Roman"/>
          <w:iCs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9545F5" w:rsidRPr="009545F5" w:rsidRDefault="009545F5" w:rsidP="009545F5">
      <w:pPr>
        <w:pStyle w:val="a4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>
        <w:rPr>
          <w:b/>
          <w:bCs/>
          <w:color w:val="000000"/>
        </w:rPr>
        <w:t xml:space="preserve"> Содержание учебного предмета.</w:t>
      </w:r>
    </w:p>
    <w:p w:rsidR="009545F5" w:rsidRP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45F5">
        <w:rPr>
          <w:b/>
          <w:iCs/>
          <w:color w:val="000000"/>
        </w:rPr>
        <w:t>О Родине, героические страницы истории.</w:t>
      </w:r>
      <w:r w:rsidRPr="009545F5">
        <w:rPr>
          <w:color w:val="000000"/>
        </w:rPr>
        <w:t> Наше Отечество, образ родной земли в стихотворных и прозаических произведениях писателей и поэтов ХIХ и ХХ веков (по выбору, не менее четырёх, например произведения И. С. Никитина, Н. М. Языкова, С. Т. Романовского, А. Т. Твардовского, М.</w:t>
      </w:r>
    </w:p>
    <w:p w:rsidR="009545F5" w:rsidRP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45F5">
        <w:rPr>
          <w:b/>
          <w:color w:val="000000"/>
        </w:rPr>
        <w:t>М. Пришвина, С. Д. Дрожжина, В. М. Пескова</w:t>
      </w:r>
      <w:r w:rsidRPr="009545F5">
        <w:rPr>
          <w:color w:val="000000"/>
        </w:rPr>
        <w:t xml:space="preserve"> и др.).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Дмитрия Пожарского, Дмитрия Донского, Александра Суворова,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А. П. Платонова, Л. А. Кассиля, В. К. Железняка, С. П. Алексеева). Осознание понятия: поступок, подвиг.</w:t>
      </w:r>
    </w:p>
    <w:p w:rsidR="009545F5" w:rsidRPr="009545F5" w:rsidRDefault="009545F5" w:rsidP="00354B9F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9545F5">
        <w:rPr>
          <w:i/>
          <w:iCs/>
          <w:color w:val="000000"/>
        </w:rPr>
        <w:t>Круг чтения</w:t>
      </w:r>
      <w:r w:rsidRPr="009545F5">
        <w:rPr>
          <w:color w:val="000000"/>
        </w:rPr>
        <w:t>: народная и авторская песня: понятие исторической песни, знакомство с песнями на тему Великой Отечественной войны.</w:t>
      </w:r>
    </w:p>
    <w:p w:rsidR="009545F5" w:rsidRPr="009545F5" w:rsidRDefault="009545F5" w:rsidP="00354B9F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9545F5">
        <w:rPr>
          <w:i/>
          <w:iCs/>
          <w:color w:val="000000"/>
        </w:rPr>
        <w:lastRenderedPageBreak/>
        <w:t>Фольклор (устное народное творчество)</w:t>
      </w:r>
      <w:r w:rsidRPr="009545F5">
        <w:rPr>
          <w:color w:val="000000"/>
        </w:rPr>
        <w:t>. Фольклор как народная духовная культура (произведения по выбору). Многообразие видов фольклора: словесный, музыкальный, обрядовый (календарный).</w:t>
      </w:r>
    </w:p>
    <w:p w:rsidR="009545F5" w:rsidRPr="009545F5" w:rsidRDefault="009545F5" w:rsidP="00354B9F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9545F5">
        <w:rPr>
          <w:color w:val="000000"/>
        </w:rPr>
        <w:t>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</w:t>
      </w:r>
    </w:p>
    <w:p w:rsidR="009545F5" w:rsidRP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45F5">
        <w:rPr>
          <w:color w:val="000000"/>
        </w:rPr>
        <w:t>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</w:t>
      </w:r>
    </w:p>
    <w:p w:rsidR="009545F5" w:rsidRP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45F5">
        <w:rPr>
          <w:i/>
          <w:iCs/>
          <w:color w:val="000000"/>
        </w:rPr>
        <w:t>Круг чтения</w:t>
      </w:r>
      <w:r w:rsidRPr="009545F5">
        <w:rPr>
          <w:color w:val="000000"/>
        </w:rPr>
        <w:t>: былина как эпическая песня о героическом событии. Герой былины —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9545F5" w:rsidRP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54B9F">
        <w:rPr>
          <w:b/>
          <w:iCs/>
          <w:color w:val="000000"/>
        </w:rPr>
        <w:t>Творчество А. С. Пушкина.</w:t>
      </w:r>
      <w:r w:rsidRPr="009545F5">
        <w:rPr>
          <w:i/>
          <w:iCs/>
          <w:color w:val="000000"/>
        </w:rPr>
        <w:t> </w:t>
      </w:r>
      <w:r w:rsidRPr="009545F5">
        <w:rPr>
          <w:color w:val="000000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олицетворение, метафора). Круг чтения: литературные сказки А. С. Пушкина в стихах: «Сказка о мёртвой царевне и о семи богатырях». Фольклорная основа авторской сказки. Положительные и</w:t>
      </w:r>
      <w:r w:rsidRPr="009545F5">
        <w:rPr>
          <w:color w:val="000000"/>
        </w:rPr>
        <w:br/>
        <w:t>отрицательные герои, волшебные помощники, язык авторской сказки.</w:t>
      </w:r>
    </w:p>
    <w:p w:rsidR="009545F5" w:rsidRP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54B9F">
        <w:rPr>
          <w:b/>
          <w:iCs/>
          <w:color w:val="000000"/>
        </w:rPr>
        <w:t>Творчество И. А. Крылова.</w:t>
      </w:r>
      <w:r w:rsidRPr="009545F5">
        <w:rPr>
          <w:i/>
          <w:iCs/>
          <w:color w:val="000000"/>
        </w:rPr>
        <w:t> </w:t>
      </w:r>
      <w:r w:rsidRPr="009545F5">
        <w:rPr>
          <w:color w:val="000000"/>
        </w:rPr>
        <w:t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(не менее трёх).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9545F5" w:rsidRP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54B9F">
        <w:rPr>
          <w:b/>
          <w:iCs/>
          <w:color w:val="000000"/>
        </w:rPr>
        <w:t>Творчество М. Ю. Лермонтова</w:t>
      </w:r>
      <w:r w:rsidRPr="00354B9F">
        <w:rPr>
          <w:b/>
          <w:color w:val="000000"/>
        </w:rPr>
        <w:t>.</w:t>
      </w:r>
      <w:r w:rsidRPr="009545F5">
        <w:rPr>
          <w:color w:val="000000"/>
        </w:rPr>
        <w:t xml:space="preserve"> Круг чтения: лирические произведения М. Ю. Лермонтова (не менее трёх).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</w:t>
      </w:r>
    </w:p>
    <w:p w:rsidR="009545F5" w:rsidRP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45F5">
        <w:rPr>
          <w:color w:val="000000"/>
        </w:rPr>
        <w:t>Переносное значение слов в метафоре. Метафора в стихотворениях М. Ю. Лермонтова.</w:t>
      </w:r>
    </w:p>
    <w:p w:rsidR="009545F5" w:rsidRPr="00354B9F" w:rsidRDefault="009545F5" w:rsidP="00354B9F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54B9F">
        <w:rPr>
          <w:b/>
          <w:iCs/>
          <w:color w:val="000000"/>
        </w:rPr>
        <w:t>Литературная сказка.</w:t>
      </w:r>
      <w:r w:rsidRPr="009545F5">
        <w:rPr>
          <w:color w:val="000000"/>
        </w:rPr>
        <w:t> Тематика авторских стихотворных сказок (две-три по выбору). Герои литературных сказок (произведения М. Ю. Лермонтова, П. П. Ершова, П. П. Бажова, С. Т. Аксакова, С. Я. Маршака и др.). Связь литературной сказки с фольклорной: народная речь —</w:t>
      </w:r>
      <w:r w:rsidRPr="00354B9F">
        <w:rPr>
          <w:color w:val="000000"/>
        </w:rPr>
        <w:t>особенность авторской сказки. Иллюстрации в сказке: назначение, особенности.</w:t>
      </w:r>
    </w:p>
    <w:p w:rsidR="009545F5" w:rsidRP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54B9F">
        <w:rPr>
          <w:b/>
          <w:iCs/>
          <w:color w:val="000000"/>
        </w:rPr>
        <w:t>Картины природы в творчестве поэтов и писателей ХIХ— ХХ веков</w:t>
      </w:r>
      <w:r w:rsidRPr="00354B9F">
        <w:rPr>
          <w:b/>
          <w:color w:val="000000"/>
        </w:rPr>
        <w:t>.</w:t>
      </w:r>
      <w:r w:rsidRPr="009545F5">
        <w:rPr>
          <w:color w:val="000000"/>
        </w:rPr>
        <w:t xml:space="preserve">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(не менее пяти авторов по выбору): В. А. Жуковский, Е. А. Баратынский, Ф. И. Тютчев, А. А. Фет, Н. А.</w:t>
      </w:r>
    </w:p>
    <w:p w:rsidR="009545F5" w:rsidRP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54B9F">
        <w:rPr>
          <w:b/>
          <w:color w:val="000000"/>
        </w:rPr>
        <w:lastRenderedPageBreak/>
        <w:t>Некрасов, И. А. Бунин, А. А. Блок, К. Д. Бальмонт, М. И. Цветаева</w:t>
      </w:r>
      <w:r w:rsidRPr="009545F5">
        <w:rPr>
          <w:color w:val="000000"/>
        </w:rPr>
        <w:t xml:space="preserve"> и др.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9545F5" w:rsidRP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54B9F">
        <w:rPr>
          <w:b/>
          <w:iCs/>
          <w:color w:val="000000"/>
        </w:rPr>
        <w:t>Творчество Л. Н. Толстого</w:t>
      </w:r>
      <w:r w:rsidRPr="00354B9F">
        <w:rPr>
          <w:b/>
          <w:color w:val="000000"/>
        </w:rPr>
        <w:t>.</w:t>
      </w:r>
      <w:r w:rsidRPr="009545F5">
        <w:rPr>
          <w:color w:val="000000"/>
        </w:rPr>
        <w:t xml:space="preserve"> Круг чтения (не менее трёх произведений): рассказ (художественный и научно-познавательный), сказки, басни, быль. Повесть как эпический жанр (общее представление).</w:t>
      </w:r>
    </w:p>
    <w:p w:rsidR="009545F5" w:rsidRP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45F5">
        <w:rPr>
          <w:color w:val="000000"/>
        </w:rPr>
        <w:t>Значение реальных жизненных ситуаций в создании рассказа, повести. Отрывки из</w:t>
      </w:r>
      <w:r w:rsidRPr="009545F5">
        <w:rPr>
          <w:color w:val="000000"/>
        </w:rPr>
        <w:br/>
        <w:t>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9545F5" w:rsidRP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54B9F">
        <w:rPr>
          <w:b/>
          <w:iCs/>
          <w:color w:val="000000"/>
        </w:rPr>
        <w:t>Произведения о животных и родной природе</w:t>
      </w:r>
      <w:r w:rsidRPr="009545F5">
        <w:rPr>
          <w:i/>
          <w:iCs/>
          <w:color w:val="000000"/>
        </w:rPr>
        <w:t>.</w:t>
      </w:r>
      <w:r w:rsidRPr="009545F5">
        <w:rPr>
          <w:color w:val="000000"/>
        </w:rPr>
        <w:t> Взаимоотношения человека и животных, защита и охрана природы — тема произведений литературы. Круг чтения (не менее трёх авторов): на примере произведений А. И. Куприна, В. П. Астафьева, К. Г. Паустовского, М. М. Пришвина, Ю. И. Коваля и др.</w:t>
      </w:r>
    </w:p>
    <w:p w:rsidR="009545F5" w:rsidRP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54B9F">
        <w:rPr>
          <w:b/>
          <w:iCs/>
          <w:color w:val="000000"/>
        </w:rPr>
        <w:t>Произведения о детях</w:t>
      </w:r>
      <w:r w:rsidRPr="00354B9F">
        <w:rPr>
          <w:b/>
          <w:color w:val="000000"/>
        </w:rPr>
        <w:t>.</w:t>
      </w:r>
      <w:r w:rsidRPr="009545F5">
        <w:rPr>
          <w:color w:val="000000"/>
        </w:rPr>
        <w:t xml:space="preserve"> Тематика произведений о детях, их жизни, играх и занятиях,</w:t>
      </w:r>
      <w:r w:rsidRPr="009545F5">
        <w:rPr>
          <w:color w:val="000000"/>
        </w:rPr>
        <w:br/>
        <w:t>взаимоотношениях со взрослыми и сверстниками (на примере произведений не менее трёх авторов): А. П. Чехова, Б. С. Житкова, Н. Г. Гарина-Михайловского, В. В. Крапивина и др. Словесный портрет героя как его характеристика. Авторский способ выражения главной мысли. Основные события сюжета, отношение к ним героев.</w:t>
      </w:r>
    </w:p>
    <w:p w:rsidR="009545F5" w:rsidRP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54B9F">
        <w:rPr>
          <w:b/>
          <w:iCs/>
          <w:color w:val="000000"/>
        </w:rPr>
        <w:t>Пьеса.</w:t>
      </w:r>
      <w:r w:rsidRPr="009545F5">
        <w:rPr>
          <w:color w:val="000000"/>
        </w:rPr>
        <w:t> Знакомство с новым жанром — пьесой-сказкой. Пьеса — произведение литературы и театрального искусства (одна по выбору).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9545F5" w:rsidRP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54B9F">
        <w:rPr>
          <w:b/>
          <w:iCs/>
          <w:color w:val="000000"/>
        </w:rPr>
        <w:t>Юмористические произведения</w:t>
      </w:r>
      <w:r w:rsidRPr="009545F5">
        <w:rPr>
          <w:i/>
          <w:iCs/>
          <w:color w:val="000000"/>
        </w:rPr>
        <w:t>.</w:t>
      </w:r>
      <w:r w:rsidRPr="009545F5">
        <w:rPr>
          <w:color w:val="000000"/>
        </w:rPr>
        <w:t> Круг чтения (не менее двух произведений по выбору): юмористические произведения на примере рассказов М. М. Зощенко, В. Ю. Драгунского, Н. Н. Носова, В. В. Голявкина.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9545F5" w:rsidRP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54B9F">
        <w:rPr>
          <w:b/>
          <w:iCs/>
          <w:color w:val="000000"/>
        </w:rPr>
        <w:t>Зарубежная литература</w:t>
      </w:r>
      <w:r w:rsidRPr="00354B9F">
        <w:rPr>
          <w:b/>
          <w:color w:val="000000"/>
        </w:rPr>
        <w:t>.</w:t>
      </w:r>
      <w:r w:rsidRPr="009545F5">
        <w:rPr>
          <w:color w:val="000000"/>
        </w:rPr>
        <w:t xml:space="preserve"> Расширение круга чтения произведений зарубежных писателей. Литературные сказки Ш. Перро, Х.-К. Андерсена, братьев Гримм, Э. Т. А. Гофмана, Т. Янссон и др. (по выбору). Приключенческая литература: произведения Дж. Свифта, Марка Твена.</w:t>
      </w:r>
    </w:p>
    <w:p w:rsidR="009545F5" w:rsidRDefault="009545F5" w:rsidP="009545F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545F5">
        <w:rPr>
          <w:i/>
          <w:iCs/>
          <w:color w:val="000000"/>
        </w:rPr>
        <w:t>Библиографическая культура (работа с детской книгой и справочной литературой)</w:t>
      </w:r>
      <w:r w:rsidRPr="009545F5">
        <w:rPr>
          <w:color w:val="000000"/>
        </w:rPr>
        <w:t xml:space="preserve">. Польза чтения и книги: книга —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</w:t>
      </w:r>
      <w:r w:rsidRPr="009545F5">
        <w:rPr>
          <w:color w:val="000000"/>
        </w:rPr>
        <w:lastRenderedPageBreak/>
        <w:t>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9545F5" w:rsidRPr="009545F5" w:rsidRDefault="009545F5" w:rsidP="009545F5">
      <w:pPr>
        <w:pStyle w:val="a4"/>
        <w:shd w:val="clear" w:color="auto" w:fill="FFFFFF"/>
        <w:spacing w:before="0" w:beforeAutospacing="0" w:after="150" w:afterAutospacing="0"/>
        <w:ind w:left="720"/>
        <w:rPr>
          <w:b/>
          <w:color w:val="000000"/>
        </w:rPr>
      </w:pPr>
      <w:r w:rsidRPr="009545F5">
        <w:rPr>
          <w:b/>
          <w:iCs/>
          <w:color w:val="000000"/>
        </w:rPr>
        <w:t>Тематическое планирование</w:t>
      </w:r>
    </w:p>
    <w:tbl>
      <w:tblPr>
        <w:tblW w:w="33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3"/>
        <w:gridCol w:w="6291"/>
        <w:gridCol w:w="2229"/>
      </w:tblGrid>
      <w:tr w:rsidR="009545F5" w:rsidRPr="00140982" w:rsidTr="009545F5">
        <w:trPr>
          <w:trHeight w:val="284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140982" w:rsidRDefault="009545F5" w:rsidP="00B75E48">
            <w:pPr>
              <w:pStyle w:val="ParagraphStyle"/>
              <w:rPr>
                <w:rFonts w:ascii="Times New Roman" w:hAnsi="Times New Roman"/>
                <w:b/>
                <w:i/>
              </w:rPr>
            </w:pPr>
            <w:r w:rsidRPr="00140982">
              <w:rPr>
                <w:rFonts w:ascii="Times New Roman" w:hAnsi="Times New Roman"/>
                <w:b/>
                <w:i/>
              </w:rPr>
              <w:t>№</w:t>
            </w:r>
          </w:p>
          <w:p w:rsidR="009545F5" w:rsidRPr="00140982" w:rsidRDefault="009545F5" w:rsidP="00B75E48">
            <w:pPr>
              <w:pStyle w:val="ParagraphStyle"/>
              <w:rPr>
                <w:rFonts w:ascii="Times New Roman" w:hAnsi="Times New Roman"/>
                <w:b/>
                <w:i/>
              </w:rPr>
            </w:pPr>
            <w:r w:rsidRPr="00140982">
              <w:rPr>
                <w:rFonts w:ascii="Times New Roman" w:hAnsi="Times New Roman"/>
                <w:b/>
                <w:i/>
              </w:rPr>
              <w:t>п/п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140982" w:rsidRDefault="009545F5" w:rsidP="00B75E48">
            <w:pPr>
              <w:pStyle w:val="ParagraphStyle"/>
              <w:rPr>
                <w:rFonts w:ascii="Times New Roman" w:hAnsi="Times New Roman"/>
                <w:b/>
                <w:i/>
              </w:rPr>
            </w:pPr>
            <w:r w:rsidRPr="00140982">
              <w:rPr>
                <w:rFonts w:ascii="Times New Roman" w:hAnsi="Times New Roman"/>
                <w:b/>
                <w:i/>
              </w:rPr>
              <w:t>Тема (раздел) программы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140982" w:rsidRDefault="009545F5" w:rsidP="00B75E48">
            <w:pPr>
              <w:pStyle w:val="ParagraphStyle"/>
              <w:rPr>
                <w:rFonts w:ascii="Times New Roman" w:hAnsi="Times New Roman"/>
                <w:b/>
                <w:i/>
              </w:rPr>
            </w:pPr>
            <w:r w:rsidRPr="00140982">
              <w:rPr>
                <w:rFonts w:ascii="Times New Roman" w:hAnsi="Times New Roman"/>
                <w:b/>
                <w:i/>
              </w:rPr>
              <w:t>Кол-во часов по программе</w:t>
            </w:r>
          </w:p>
        </w:tc>
      </w:tr>
      <w:tr w:rsidR="009545F5" w:rsidRPr="008204F9" w:rsidTr="009545F5">
        <w:trPr>
          <w:trHeight w:val="237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Centered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Вводный урок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Centered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545F5" w:rsidTr="009545F5">
        <w:trPr>
          <w:trHeight w:val="29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Default="009545F5" w:rsidP="00B75E48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Default="009545F5" w:rsidP="00B75E48">
            <w:pPr>
              <w:pStyle w:val="Centered"/>
              <w:jc w:val="left"/>
              <w:rPr>
                <w:rFonts w:ascii="Times New Roman" w:hAnsi="Times New Roman"/>
              </w:rPr>
            </w:pPr>
            <w:r w:rsidRPr="008204F9">
              <w:rPr>
                <w:rFonts w:ascii="Times New Roman" w:hAnsi="Times New Roman"/>
              </w:rPr>
              <w:t>Былины. Летописи. Жития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Default="009545F5" w:rsidP="00B75E48">
            <w:pPr>
              <w:pStyle w:val="Centered"/>
              <w:jc w:val="left"/>
              <w:rPr>
                <w:rFonts w:ascii="Times New Roman" w:hAnsi="Times New Roman"/>
              </w:rPr>
            </w:pPr>
            <w:r w:rsidRPr="008204F9">
              <w:rPr>
                <w:rFonts w:ascii="Times New Roman" w:hAnsi="Times New Roman"/>
              </w:rPr>
              <w:t>6</w:t>
            </w:r>
          </w:p>
        </w:tc>
      </w:tr>
      <w:tr w:rsidR="009545F5" w:rsidRPr="008204F9" w:rsidTr="009545F5">
        <w:trPr>
          <w:trHeight w:val="284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Centered"/>
              <w:jc w:val="left"/>
              <w:rPr>
                <w:rFonts w:ascii="Times New Roman" w:hAnsi="Times New Roman"/>
              </w:rPr>
            </w:pPr>
            <w:r w:rsidRPr="008204F9">
              <w:rPr>
                <w:rFonts w:ascii="Times New Roman" w:hAnsi="Times New Roman"/>
              </w:rPr>
              <w:t>Чудесный мир классики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Centered"/>
              <w:jc w:val="left"/>
              <w:rPr>
                <w:rFonts w:ascii="Times New Roman" w:hAnsi="Times New Roman"/>
              </w:rPr>
            </w:pPr>
            <w:r w:rsidRPr="008204F9">
              <w:rPr>
                <w:rFonts w:ascii="Times New Roman" w:hAnsi="Times New Roman"/>
              </w:rPr>
              <w:t>13</w:t>
            </w:r>
          </w:p>
        </w:tc>
      </w:tr>
      <w:tr w:rsidR="009545F5" w:rsidRPr="008204F9" w:rsidTr="009545F5">
        <w:trPr>
          <w:trHeight w:val="284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F5" w:rsidRPr="008204F9" w:rsidRDefault="009545F5" w:rsidP="00B75E48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Поэтическая тетрадь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545F5" w:rsidRPr="008204F9" w:rsidTr="009545F5">
        <w:trPr>
          <w:trHeight w:val="284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F5" w:rsidRPr="008204F9" w:rsidRDefault="009545F5" w:rsidP="00B75E48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Литературные сказки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9545F5" w:rsidRPr="008204F9" w:rsidTr="009545F5">
        <w:trPr>
          <w:trHeight w:val="284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F5" w:rsidRPr="008204F9" w:rsidRDefault="009545F5" w:rsidP="00B75E48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Делу время – потехе час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9545F5" w:rsidRPr="008204F9" w:rsidTr="009545F5">
        <w:trPr>
          <w:trHeight w:val="284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F5" w:rsidRPr="008204F9" w:rsidRDefault="009545F5" w:rsidP="00B75E48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hAnsi="Times New Roman"/>
                <w:sz w:val="24"/>
                <w:szCs w:val="24"/>
                <w:lang w:eastAsia="ru-RU"/>
              </w:rPr>
              <w:t>Страна детства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9545F5" w:rsidRPr="008204F9" w:rsidTr="009545F5">
        <w:trPr>
          <w:trHeight w:val="284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F5" w:rsidRPr="008204F9" w:rsidRDefault="009545F5" w:rsidP="00B75E48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hAnsi="Times New Roman"/>
                <w:sz w:val="24"/>
                <w:szCs w:val="24"/>
                <w:lang w:eastAsia="ru-RU"/>
              </w:rPr>
              <w:t>Поэтическая тетрадь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545F5" w:rsidRPr="008204F9" w:rsidTr="009545F5">
        <w:trPr>
          <w:trHeight w:val="284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F5" w:rsidRPr="008204F9" w:rsidRDefault="009545F5" w:rsidP="00B75E48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Природа и мы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9545F5" w:rsidRPr="008204F9" w:rsidTr="009545F5">
        <w:trPr>
          <w:trHeight w:val="284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hAnsi="Times New Roman"/>
                <w:sz w:val="24"/>
                <w:szCs w:val="24"/>
                <w:lang w:eastAsia="ru-RU"/>
              </w:rPr>
              <w:t>Поэтическая тетрадь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545F5" w:rsidRPr="008204F9" w:rsidTr="009545F5">
        <w:trPr>
          <w:trHeight w:val="284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Родина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9545F5" w:rsidRPr="008204F9" w:rsidTr="009545F5">
        <w:trPr>
          <w:trHeight w:val="284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 «Фантазия»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545F5" w:rsidRPr="008204F9" w:rsidTr="009545F5">
        <w:trPr>
          <w:trHeight w:val="284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hAnsi="Times New Roman"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9545F5" w:rsidRPr="008204F9" w:rsidTr="009545F5">
        <w:trPr>
          <w:trHeight w:val="284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4F9">
              <w:rPr>
                <w:rFonts w:ascii="Times New Roman" w:hAnsi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9545F5" w:rsidRPr="00597A80" w:rsidTr="009545F5">
        <w:trPr>
          <w:trHeight w:val="284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8204F9" w:rsidRDefault="009545F5" w:rsidP="00B75E48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597A80" w:rsidRDefault="009545F5" w:rsidP="00B75E4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7A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F5" w:rsidRPr="00597A80" w:rsidRDefault="009545F5" w:rsidP="00B75E4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7A80">
              <w:rPr>
                <w:rFonts w:ascii="Times New Roman" w:eastAsia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:rsidR="00A57997" w:rsidRPr="009545F5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57997" w:rsidRPr="009545F5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57997" w:rsidRDefault="00A57997" w:rsidP="009545F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000000" w:rsidRPr="00A57997" w:rsidRDefault="00354B9F">
      <w:pPr>
        <w:rPr>
          <w:rFonts w:ascii="Times New Roman" w:hAnsi="Times New Roman" w:cs="Times New Roman"/>
          <w:sz w:val="24"/>
          <w:szCs w:val="24"/>
        </w:rPr>
      </w:pPr>
    </w:p>
    <w:sectPr w:rsidR="00000000" w:rsidRPr="00A57997" w:rsidSect="00A5799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0B7B"/>
    <w:multiLevelType w:val="multilevel"/>
    <w:tmpl w:val="2020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3384E"/>
    <w:multiLevelType w:val="multilevel"/>
    <w:tmpl w:val="0900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E3D22"/>
    <w:multiLevelType w:val="multilevel"/>
    <w:tmpl w:val="26E6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43F55"/>
    <w:multiLevelType w:val="multilevel"/>
    <w:tmpl w:val="B3AA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0018E6"/>
    <w:multiLevelType w:val="hybridMultilevel"/>
    <w:tmpl w:val="546658E4"/>
    <w:lvl w:ilvl="0" w:tplc="8B9412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1F05A12"/>
    <w:multiLevelType w:val="multilevel"/>
    <w:tmpl w:val="3BBC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D1756"/>
    <w:multiLevelType w:val="multilevel"/>
    <w:tmpl w:val="C6FA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23E8A"/>
    <w:multiLevelType w:val="multilevel"/>
    <w:tmpl w:val="E114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695B1F"/>
    <w:multiLevelType w:val="multilevel"/>
    <w:tmpl w:val="D66C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8D764C"/>
    <w:multiLevelType w:val="multilevel"/>
    <w:tmpl w:val="203A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5D3F70"/>
    <w:multiLevelType w:val="multilevel"/>
    <w:tmpl w:val="9686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0B4A76"/>
    <w:multiLevelType w:val="multilevel"/>
    <w:tmpl w:val="B05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8E04B6"/>
    <w:multiLevelType w:val="multilevel"/>
    <w:tmpl w:val="F492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2A4AC4"/>
    <w:multiLevelType w:val="multilevel"/>
    <w:tmpl w:val="07E4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6B0786"/>
    <w:multiLevelType w:val="multilevel"/>
    <w:tmpl w:val="B434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7"/>
  </w:num>
  <w:num w:numId="5">
    <w:abstractNumId w:val="3"/>
  </w:num>
  <w:num w:numId="6">
    <w:abstractNumId w:val="6"/>
  </w:num>
  <w:num w:numId="7">
    <w:abstractNumId w:val="14"/>
  </w:num>
  <w:num w:numId="8">
    <w:abstractNumId w:val="5"/>
  </w:num>
  <w:num w:numId="9">
    <w:abstractNumId w:val="9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57997"/>
    <w:rsid w:val="00354B9F"/>
    <w:rsid w:val="009545F5"/>
    <w:rsid w:val="00A5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9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95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9545F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545F5"/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9545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ntered">
    <w:name w:val="Centered"/>
    <w:rsid w:val="009545F5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3101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 590</dc:creator>
  <cp:keywords/>
  <dc:description/>
  <cp:lastModifiedBy>lenovo b 590</cp:lastModifiedBy>
  <cp:revision>2</cp:revision>
  <dcterms:created xsi:type="dcterms:W3CDTF">2022-11-04T03:10:00Z</dcterms:created>
  <dcterms:modified xsi:type="dcterms:W3CDTF">2022-11-04T03:33:00Z</dcterms:modified>
</cp:coreProperties>
</file>