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E1F" w:rsidRPr="00767A1A" w:rsidRDefault="00DF2A99" w:rsidP="00524E1F">
      <w:pPr>
        <w:pStyle w:val="1"/>
        <w:spacing w:before="0" w:beforeAutospacing="0" w:after="0" w:afterAutospacing="0"/>
        <w:rPr>
          <w:color w:val="222222"/>
          <w:sz w:val="24"/>
          <w:szCs w:val="24"/>
        </w:rPr>
      </w:pPr>
      <w:r w:rsidRPr="00767A1A">
        <w:rPr>
          <w:color w:val="222222"/>
          <w:sz w:val="24"/>
          <w:szCs w:val="24"/>
        </w:rPr>
        <w:t xml:space="preserve">Памятка. </w:t>
      </w:r>
      <w:r w:rsidR="00524E1F" w:rsidRPr="00767A1A">
        <w:rPr>
          <w:color w:val="222222"/>
          <w:sz w:val="24"/>
          <w:szCs w:val="24"/>
        </w:rPr>
        <w:t>ЕГЭ-2023</w:t>
      </w:r>
      <w:r w:rsidR="00524E1F" w:rsidRPr="00767A1A">
        <w:rPr>
          <w:noProof/>
          <w:color w:val="222222"/>
          <w:sz w:val="24"/>
          <w:szCs w:val="24"/>
        </w:rPr>
        <mc:AlternateContent>
          <mc:Choice Requires="wps">
            <w:drawing>
              <wp:inline distT="0" distB="0" distL="0" distR="0" wp14:anchorId="736F31C1" wp14:editId="0BD4B01A">
                <wp:extent cx="304800" cy="304800"/>
                <wp:effectExtent l="0" t="0" r="0" b="0"/>
                <wp:docPr id="1" name="Прямоугольник 1" descr="https://i.gogov.ru/icons/a/calendar.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i.gogov.ru/icons/a/calendar.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KAstJ9wIA&#10;APgF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007441" w:rsidRPr="00767A1A" w:rsidRDefault="00007441" w:rsidP="00767A1A">
      <w:pPr>
        <w:pStyle w:val="ab"/>
        <w:rPr>
          <w:rFonts w:ascii="Times New Roman" w:hAnsi="Times New Roman"/>
          <w:color w:val="828282"/>
          <w:sz w:val="24"/>
          <w:szCs w:val="24"/>
        </w:rPr>
      </w:pPr>
      <w:r w:rsidRPr="00767A1A">
        <w:rPr>
          <w:rFonts w:ascii="Times New Roman" w:hAnsi="Times New Roman"/>
          <w:sz w:val="24"/>
          <w:szCs w:val="24"/>
        </w:rPr>
        <w:t>В</w:t>
      </w:r>
      <w:r w:rsidRPr="00767A1A">
        <w:rPr>
          <w:rFonts w:ascii="Times New Roman" w:hAnsi="Times New Roman"/>
          <w:color w:val="828282"/>
          <w:sz w:val="24"/>
          <w:szCs w:val="24"/>
        </w:rPr>
        <w:t> </w:t>
      </w:r>
      <w:r w:rsidRPr="00767A1A">
        <w:rPr>
          <w:rFonts w:ascii="Times New Roman" w:hAnsi="Times New Roman"/>
          <w:b/>
          <w:bCs/>
          <w:color w:val="045F20"/>
          <w:sz w:val="24"/>
          <w:szCs w:val="24"/>
        </w:rPr>
        <w:t>2022-2023 учебном году</w:t>
      </w:r>
      <w:r w:rsidRPr="00767A1A">
        <w:rPr>
          <w:rFonts w:ascii="Times New Roman" w:hAnsi="Times New Roman"/>
          <w:color w:val="828282"/>
          <w:sz w:val="24"/>
          <w:szCs w:val="24"/>
        </w:rPr>
        <w:t> </w:t>
      </w:r>
      <w:r w:rsidRPr="00767A1A">
        <w:rPr>
          <w:rFonts w:ascii="Times New Roman" w:hAnsi="Times New Roman"/>
          <w:sz w:val="24"/>
          <w:szCs w:val="24"/>
        </w:rPr>
        <w:t>учащиеся 9-10 классов будут проходить процедуру защиты индивидуального итогового проекта.</w:t>
      </w:r>
    </w:p>
    <w:p w:rsidR="00007441" w:rsidRPr="00767A1A" w:rsidRDefault="00007441" w:rsidP="00767A1A">
      <w:pPr>
        <w:pStyle w:val="ab"/>
        <w:rPr>
          <w:rFonts w:ascii="Times New Roman" w:hAnsi="Times New Roman"/>
          <w:sz w:val="24"/>
          <w:szCs w:val="24"/>
        </w:rPr>
      </w:pPr>
      <w:r w:rsidRPr="00767A1A">
        <w:rPr>
          <w:rFonts w:ascii="Times New Roman" w:hAnsi="Times New Roman"/>
          <w:b/>
          <w:bCs/>
          <w:sz w:val="24"/>
          <w:szCs w:val="24"/>
        </w:rPr>
        <w:t>Индивидуальный итоговый проект</w:t>
      </w:r>
      <w:r w:rsidRPr="00767A1A">
        <w:rPr>
          <w:rFonts w:ascii="Times New Roman" w:hAnsi="Times New Roman"/>
          <w:sz w:val="24"/>
          <w:szCs w:val="24"/>
        </w:rPr>
        <w:t xml:space="preserve"> является основной процедурой итоговой оценки достижения </w:t>
      </w:r>
      <w:proofErr w:type="spellStart"/>
      <w:r w:rsidRPr="00767A1A">
        <w:rPr>
          <w:rFonts w:ascii="Times New Roman" w:hAnsi="Times New Roman"/>
          <w:sz w:val="24"/>
          <w:szCs w:val="24"/>
        </w:rPr>
        <w:t>метапредметных</w:t>
      </w:r>
      <w:proofErr w:type="spellEnd"/>
      <w:r w:rsidRPr="00767A1A">
        <w:rPr>
          <w:rFonts w:ascii="Times New Roman" w:hAnsi="Times New Roman"/>
          <w:sz w:val="24"/>
          <w:szCs w:val="24"/>
        </w:rPr>
        <w:t xml:space="preserve"> результатов</w:t>
      </w:r>
    </w:p>
    <w:p w:rsidR="00007441" w:rsidRPr="00767A1A" w:rsidRDefault="00007441" w:rsidP="00767A1A">
      <w:pPr>
        <w:pStyle w:val="ab"/>
        <w:rPr>
          <w:rFonts w:ascii="Times New Roman" w:hAnsi="Times New Roman"/>
          <w:sz w:val="24"/>
          <w:szCs w:val="24"/>
        </w:rPr>
      </w:pPr>
      <w:r w:rsidRPr="00767A1A">
        <w:rPr>
          <w:rFonts w:ascii="Times New Roman" w:hAnsi="Times New Roman"/>
          <w:sz w:val="24"/>
          <w:szCs w:val="24"/>
        </w:rPr>
        <w:t>«Итоговый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Выполнение индивидуального итогового проекта обязательно для каждого учащегося.</w:t>
      </w:r>
    </w:p>
    <w:p w:rsidR="001413D4" w:rsidRPr="00767A1A" w:rsidRDefault="001413D4" w:rsidP="00767A1A">
      <w:pPr>
        <w:pStyle w:val="ab"/>
        <w:rPr>
          <w:rFonts w:ascii="Times New Roman" w:hAnsi="Times New Roman"/>
          <w:color w:val="000000"/>
          <w:sz w:val="24"/>
          <w:szCs w:val="24"/>
        </w:rPr>
      </w:pPr>
      <w:r w:rsidRPr="00767A1A">
        <w:rPr>
          <w:rFonts w:ascii="Times New Roman" w:hAnsi="Times New Roman"/>
          <w:b/>
          <w:color w:val="000000"/>
          <w:sz w:val="24"/>
          <w:szCs w:val="24"/>
        </w:rPr>
        <w:t>Итоговое сочинение (изложение)</w:t>
      </w:r>
      <w:r w:rsidRPr="00767A1A">
        <w:rPr>
          <w:rFonts w:ascii="Times New Roman" w:hAnsi="Times New Roman"/>
          <w:color w:val="000000"/>
          <w:sz w:val="24"/>
          <w:szCs w:val="24"/>
        </w:rPr>
        <w:t xml:space="preserve"> </w:t>
      </w:r>
      <w:r w:rsidRPr="00767A1A">
        <w:rPr>
          <w:rFonts w:ascii="Times New Roman" w:hAnsi="Times New Roman"/>
          <w:b/>
          <w:color w:val="000000"/>
          <w:sz w:val="24"/>
          <w:szCs w:val="24"/>
        </w:rPr>
        <w:t>(7 декабря</w:t>
      </w:r>
      <w:r w:rsidR="00696ED9" w:rsidRPr="00767A1A">
        <w:rPr>
          <w:rFonts w:ascii="Times New Roman" w:hAnsi="Times New Roman"/>
          <w:b/>
          <w:color w:val="000000"/>
          <w:sz w:val="24"/>
          <w:szCs w:val="24"/>
        </w:rPr>
        <w:t xml:space="preserve"> 2022г</w:t>
      </w:r>
      <w:r w:rsidRPr="00767A1A">
        <w:rPr>
          <w:rFonts w:ascii="Times New Roman" w:hAnsi="Times New Roman"/>
          <w:b/>
          <w:color w:val="000000"/>
          <w:sz w:val="24"/>
          <w:szCs w:val="24"/>
        </w:rPr>
        <w:t>)</w:t>
      </w:r>
      <w:r w:rsidRPr="00767A1A">
        <w:rPr>
          <w:rFonts w:ascii="Times New Roman" w:hAnsi="Times New Roman"/>
          <w:color w:val="000000"/>
          <w:sz w:val="24"/>
          <w:szCs w:val="24"/>
        </w:rPr>
        <w:t xml:space="preserve"> является условием допуска к государственной итоговой аттестации по образовательным программам среднего общего образования и проводится (ГИА) для </w:t>
      </w:r>
      <w:proofErr w:type="gramStart"/>
      <w:r w:rsidRPr="00767A1A">
        <w:rPr>
          <w:rFonts w:ascii="Times New Roman" w:hAnsi="Times New Roman"/>
          <w:color w:val="000000"/>
          <w:sz w:val="24"/>
          <w:szCs w:val="24"/>
        </w:rPr>
        <w:t>обучающихся</w:t>
      </w:r>
      <w:proofErr w:type="gramEnd"/>
      <w:r w:rsidRPr="00767A1A">
        <w:rPr>
          <w:rFonts w:ascii="Times New Roman" w:hAnsi="Times New Roman"/>
          <w:color w:val="000000"/>
          <w:sz w:val="24"/>
          <w:szCs w:val="24"/>
        </w:rPr>
        <w:t xml:space="preserve"> 11 класса.</w:t>
      </w:r>
    </w:p>
    <w:p w:rsidR="001413D4" w:rsidRPr="00767A1A" w:rsidRDefault="001413D4" w:rsidP="00767A1A">
      <w:pPr>
        <w:pStyle w:val="ab"/>
        <w:rPr>
          <w:rFonts w:ascii="Times New Roman" w:hAnsi="Times New Roman"/>
          <w:color w:val="000000"/>
          <w:sz w:val="24"/>
          <w:szCs w:val="24"/>
        </w:rPr>
      </w:pPr>
      <w:r w:rsidRPr="00767A1A">
        <w:rPr>
          <w:rFonts w:ascii="Times New Roman" w:hAnsi="Times New Roman"/>
          <w:color w:val="000000"/>
          <w:sz w:val="24"/>
          <w:szCs w:val="24"/>
        </w:rPr>
        <w:t>Итоговое сочинение (изложение) и проводится по темам (текстам), сформированным по часовым поясам Федеральной службой по надзору в сфере образования и науки (</w:t>
      </w:r>
      <w:proofErr w:type="spellStart"/>
      <w:r w:rsidRPr="00767A1A">
        <w:rPr>
          <w:rFonts w:ascii="Times New Roman" w:hAnsi="Times New Roman"/>
          <w:color w:val="000000"/>
          <w:sz w:val="24"/>
          <w:szCs w:val="24"/>
        </w:rPr>
        <w:t>Рособрнадзор</w:t>
      </w:r>
      <w:proofErr w:type="spellEnd"/>
      <w:r w:rsidRPr="00767A1A">
        <w:rPr>
          <w:rFonts w:ascii="Times New Roman" w:hAnsi="Times New Roman"/>
          <w:color w:val="000000"/>
          <w:sz w:val="24"/>
          <w:szCs w:val="24"/>
        </w:rPr>
        <w:t>).</w:t>
      </w:r>
    </w:p>
    <w:p w:rsidR="001413D4" w:rsidRPr="00767A1A" w:rsidRDefault="001413D4" w:rsidP="00767A1A">
      <w:pPr>
        <w:pStyle w:val="ab"/>
        <w:rPr>
          <w:rFonts w:ascii="Times New Roman" w:hAnsi="Times New Roman"/>
          <w:sz w:val="24"/>
          <w:szCs w:val="24"/>
        </w:rPr>
      </w:pPr>
    </w:p>
    <w:p w:rsidR="00DF2A99" w:rsidRPr="00767A1A" w:rsidRDefault="00DF2A99" w:rsidP="00767A1A">
      <w:pPr>
        <w:pStyle w:val="ab"/>
        <w:rPr>
          <w:rFonts w:ascii="Times New Roman" w:hAnsi="Times New Roman"/>
          <w:color w:val="3C4052"/>
          <w:sz w:val="24"/>
          <w:szCs w:val="24"/>
          <w:shd w:val="clear" w:color="auto" w:fill="FFFFFF"/>
        </w:rPr>
      </w:pPr>
      <w:r w:rsidRPr="00767A1A">
        <w:rPr>
          <w:rFonts w:ascii="Times New Roman" w:hAnsi="Times New Roman"/>
          <w:b/>
          <w:color w:val="3C4052"/>
          <w:sz w:val="24"/>
          <w:szCs w:val="24"/>
        </w:rPr>
        <w:t>Итоговая аттестация</w:t>
      </w:r>
      <w:r w:rsidRPr="00767A1A">
        <w:rPr>
          <w:rFonts w:ascii="Times New Roman" w:hAnsi="Times New Roman"/>
          <w:color w:val="3C4052"/>
          <w:sz w:val="24"/>
          <w:szCs w:val="24"/>
        </w:rPr>
        <w:t xml:space="preserve"> предусмотрена по 14 дисциплинам - русский язык и математика являются обязательными, ещё несколько предметов школьники выбирают самостоятельно, количество предметов не ограничено. Если старшеклассники ещё не определились, какие из предметов по выбору они будут сдавать, то сделать это нужно не позднее </w:t>
      </w:r>
      <w:r w:rsidRPr="00767A1A">
        <w:rPr>
          <w:rFonts w:ascii="Times New Roman" w:hAnsi="Times New Roman"/>
          <w:b/>
          <w:color w:val="3C4052"/>
          <w:sz w:val="24"/>
          <w:szCs w:val="24"/>
        </w:rPr>
        <w:t>1 февраля 2022 года</w:t>
      </w:r>
      <w:r w:rsidRPr="00767A1A">
        <w:rPr>
          <w:rFonts w:ascii="Times New Roman" w:hAnsi="Times New Roman"/>
          <w:color w:val="3C4052"/>
          <w:sz w:val="24"/>
          <w:szCs w:val="24"/>
        </w:rPr>
        <w:t xml:space="preserve">. Заявление на участие в ЕГЭ подается в школу, в которой обучается ученик 11 класса. </w:t>
      </w:r>
      <w:r w:rsidRPr="00767A1A">
        <w:rPr>
          <w:rFonts w:ascii="Times New Roman" w:hAnsi="Times New Roman"/>
          <w:color w:val="3C4052"/>
          <w:sz w:val="24"/>
          <w:szCs w:val="24"/>
          <w:shd w:val="clear" w:color="auto" w:fill="FFFFFF"/>
        </w:rPr>
        <w:t>К заявлению прилагается согласие участника ЕГЭ на обработку персональных данных и согласие родителя (законного представителя) на обработку персональных данных несовершеннолетнего.</w:t>
      </w:r>
    </w:p>
    <w:p w:rsidR="00DF2A99" w:rsidRPr="00767A1A" w:rsidRDefault="00DF2A99" w:rsidP="00767A1A">
      <w:pPr>
        <w:pStyle w:val="ab"/>
        <w:rPr>
          <w:rFonts w:ascii="Times New Roman" w:hAnsi="Times New Roman"/>
          <w:color w:val="3C4052"/>
          <w:sz w:val="24"/>
          <w:szCs w:val="24"/>
        </w:rPr>
      </w:pPr>
      <w:r w:rsidRPr="00767A1A">
        <w:rPr>
          <w:rFonts w:ascii="Times New Roman" w:hAnsi="Times New Roman"/>
          <w:color w:val="3C4052"/>
          <w:sz w:val="24"/>
          <w:szCs w:val="24"/>
          <w:shd w:val="clear" w:color="auto" w:fill="FFFFFF"/>
        </w:rPr>
        <w:t xml:space="preserve"> </w:t>
      </w:r>
      <w:r w:rsidRPr="00767A1A">
        <w:rPr>
          <w:rFonts w:ascii="Times New Roman" w:hAnsi="Times New Roman"/>
          <w:color w:val="3C4052"/>
          <w:sz w:val="24"/>
          <w:szCs w:val="24"/>
          <w:shd w:val="clear" w:color="auto" w:fill="FFFFFF"/>
        </w:rPr>
        <w:t>Выпускникам этого года также предстоит определиться, будут они сдавать математику базового или профильного уровня. Базовый уровень подойдёт выпускникам, которым данная дисциплина нужна только для получения аттестата, профильный же уровень предназначен для ребят, желающих поступить в вуз по направлению, где математика включена в перечень вступительных испытаний.</w:t>
      </w:r>
    </w:p>
    <w:p w:rsidR="00524E1F" w:rsidRPr="00767A1A" w:rsidRDefault="00524E1F" w:rsidP="00767A1A">
      <w:pPr>
        <w:pStyle w:val="ab"/>
        <w:rPr>
          <w:rFonts w:ascii="Times New Roman" w:hAnsi="Times New Roman"/>
          <w:color w:val="222222"/>
          <w:sz w:val="24"/>
          <w:szCs w:val="24"/>
        </w:rPr>
      </w:pPr>
      <w:r w:rsidRPr="00767A1A">
        <w:rPr>
          <w:rFonts w:ascii="Times New Roman" w:hAnsi="Times New Roman"/>
          <w:color w:val="222222"/>
          <w:sz w:val="24"/>
          <w:szCs w:val="24"/>
        </w:rPr>
        <w:t>В 2023 году Единый государственный экзамен будут сдавать все выпускники 11-ых классов, независимо от того, планируют ли они поступать в вузы.</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В 2023 году ЕГЭ пройдет в России с 20 марта по 1 июля. Расписание экзамена можно увидеть на федеральном портале проектов нормативных правовых актов. Досрочный период ЕГЭ стартует 20 марта, его окончание </w:t>
      </w:r>
      <w:hyperlink r:id="rId6" w:tgtFrame="_blank" w:history="1">
        <w:r w:rsidRPr="00767A1A">
          <w:rPr>
            <w:rFonts w:ascii="Times New Roman" w:hAnsi="Times New Roman"/>
            <w:color w:val="FF0000"/>
            <w:sz w:val="24"/>
            <w:szCs w:val="24"/>
          </w:rPr>
          <w:t>запланировано</w:t>
        </w:r>
      </w:hyperlink>
      <w:r w:rsidRPr="00767A1A">
        <w:rPr>
          <w:rFonts w:ascii="Times New Roman" w:hAnsi="Times New Roman"/>
          <w:sz w:val="24"/>
          <w:szCs w:val="24"/>
        </w:rPr>
        <w:t xml:space="preserve"> на 10 апреля. Основной период состоится 26 мая–1 июля. С 6 по 19 сентября пройдет дополнительный период сдачи ЕГЭ. Расписание основного периода Единого </w:t>
      </w:r>
      <w:proofErr w:type="spellStart"/>
      <w:r w:rsidRPr="00767A1A">
        <w:rPr>
          <w:rFonts w:ascii="Times New Roman" w:hAnsi="Times New Roman"/>
          <w:sz w:val="24"/>
          <w:szCs w:val="24"/>
        </w:rPr>
        <w:t>госэкзамена</w:t>
      </w:r>
      <w:proofErr w:type="spellEnd"/>
      <w:r w:rsidRPr="00767A1A">
        <w:rPr>
          <w:rFonts w:ascii="Times New Roman" w:hAnsi="Times New Roman"/>
          <w:sz w:val="24"/>
          <w:szCs w:val="24"/>
        </w:rPr>
        <w:t xml:space="preserve"> выглядит следующим образом.</w:t>
      </w:r>
    </w:p>
    <w:p w:rsidR="00D04D6D" w:rsidRPr="00767A1A" w:rsidRDefault="00D04D6D" w:rsidP="00767A1A">
      <w:pPr>
        <w:pStyle w:val="ab"/>
        <w:rPr>
          <w:rFonts w:ascii="Times New Roman" w:hAnsi="Times New Roman"/>
          <w:sz w:val="24"/>
          <w:szCs w:val="24"/>
        </w:rPr>
      </w:pPr>
      <w:proofErr w:type="gramStart"/>
      <w:r w:rsidRPr="00767A1A">
        <w:rPr>
          <w:rFonts w:ascii="Times New Roman" w:hAnsi="Times New Roman"/>
          <w:b/>
          <w:bCs/>
          <w:sz w:val="24"/>
          <w:szCs w:val="24"/>
        </w:rPr>
        <w:t>26 мая (пятница)</w:t>
      </w:r>
      <w:r w:rsidRPr="00767A1A">
        <w:rPr>
          <w:rFonts w:ascii="Times New Roman" w:hAnsi="Times New Roman"/>
          <w:sz w:val="24"/>
          <w:szCs w:val="24"/>
        </w:rPr>
        <w:t> – география, литература, химия;</w:t>
      </w:r>
      <w:proofErr w:type="gramEnd"/>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29 мая (понедельник)</w:t>
      </w:r>
      <w:r w:rsidRPr="00767A1A">
        <w:rPr>
          <w:rFonts w:ascii="Times New Roman" w:hAnsi="Times New Roman"/>
          <w:sz w:val="24"/>
          <w:szCs w:val="24"/>
        </w:rPr>
        <w:t> – русский язык;</w:t>
      </w:r>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1 июня (четверг)</w:t>
      </w:r>
      <w:r w:rsidRPr="00767A1A">
        <w:rPr>
          <w:rFonts w:ascii="Times New Roman" w:hAnsi="Times New Roman"/>
          <w:sz w:val="24"/>
          <w:szCs w:val="24"/>
        </w:rPr>
        <w:t> – ЕГЭ по математике базового уровня, ‎ЕГЭ по математике профильного уровня;</w:t>
      </w:r>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5 июня (понедельник)</w:t>
      </w:r>
      <w:r w:rsidRPr="00767A1A">
        <w:rPr>
          <w:rFonts w:ascii="Times New Roman" w:hAnsi="Times New Roman"/>
          <w:sz w:val="24"/>
          <w:szCs w:val="24"/>
        </w:rPr>
        <w:t> – история, физика;</w:t>
      </w:r>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8 июня (четверг)</w:t>
      </w:r>
      <w:r w:rsidRPr="00767A1A">
        <w:rPr>
          <w:rFonts w:ascii="Times New Roman" w:hAnsi="Times New Roman"/>
          <w:sz w:val="24"/>
          <w:szCs w:val="24"/>
        </w:rPr>
        <w:t> – обществознание;</w:t>
      </w:r>
    </w:p>
    <w:p w:rsidR="00D04D6D" w:rsidRPr="00767A1A" w:rsidRDefault="00D04D6D" w:rsidP="00767A1A">
      <w:pPr>
        <w:pStyle w:val="ab"/>
        <w:rPr>
          <w:rFonts w:ascii="Times New Roman" w:hAnsi="Times New Roman"/>
          <w:sz w:val="24"/>
          <w:szCs w:val="24"/>
        </w:rPr>
      </w:pPr>
      <w:proofErr w:type="gramStart"/>
      <w:r w:rsidRPr="00767A1A">
        <w:rPr>
          <w:rFonts w:ascii="Times New Roman" w:hAnsi="Times New Roman"/>
          <w:b/>
          <w:bCs/>
          <w:sz w:val="24"/>
          <w:szCs w:val="24"/>
        </w:rPr>
        <w:t>13 июня (вторник)</w:t>
      </w:r>
      <w:r w:rsidRPr="00767A1A">
        <w:rPr>
          <w:rFonts w:ascii="Times New Roman" w:hAnsi="Times New Roman"/>
          <w:sz w:val="24"/>
          <w:szCs w:val="24"/>
        </w:rPr>
        <w:t> – иностранные языки (английский, французский, немецкий, испанский, китайский) (за исключением раздела «Говорение»), биология;</w:t>
      </w:r>
      <w:proofErr w:type="gramEnd"/>
    </w:p>
    <w:p w:rsidR="00D04D6D" w:rsidRPr="00767A1A" w:rsidRDefault="00D04D6D" w:rsidP="00767A1A">
      <w:pPr>
        <w:pStyle w:val="ab"/>
        <w:rPr>
          <w:rFonts w:ascii="Times New Roman" w:hAnsi="Times New Roman"/>
          <w:sz w:val="24"/>
          <w:szCs w:val="24"/>
        </w:rPr>
      </w:pPr>
      <w:proofErr w:type="gramStart"/>
      <w:r w:rsidRPr="00767A1A">
        <w:rPr>
          <w:rFonts w:ascii="Times New Roman" w:hAnsi="Times New Roman"/>
          <w:b/>
          <w:bCs/>
          <w:sz w:val="24"/>
          <w:szCs w:val="24"/>
        </w:rPr>
        <w:t>16 июня (пятница)</w:t>
      </w:r>
      <w:r w:rsidRPr="00767A1A">
        <w:rPr>
          <w:rFonts w:ascii="Times New Roman" w:hAnsi="Times New Roman"/>
          <w:sz w:val="24"/>
          <w:szCs w:val="24"/>
        </w:rPr>
        <w:t> – иностранные языки (английский, французский, немецкий, испанский, китайский) (раздел «Говорение»);</w:t>
      </w:r>
      <w:proofErr w:type="gramEnd"/>
    </w:p>
    <w:p w:rsidR="00D04D6D" w:rsidRPr="00767A1A" w:rsidRDefault="00D04D6D" w:rsidP="00767A1A">
      <w:pPr>
        <w:pStyle w:val="ab"/>
        <w:rPr>
          <w:rFonts w:ascii="Times New Roman" w:hAnsi="Times New Roman"/>
          <w:sz w:val="24"/>
          <w:szCs w:val="24"/>
        </w:rPr>
      </w:pPr>
      <w:proofErr w:type="gramStart"/>
      <w:r w:rsidRPr="00767A1A">
        <w:rPr>
          <w:rFonts w:ascii="Times New Roman" w:hAnsi="Times New Roman"/>
          <w:b/>
          <w:bCs/>
          <w:sz w:val="24"/>
          <w:szCs w:val="24"/>
        </w:rPr>
        <w:t>17 июня (суббота)</w:t>
      </w:r>
      <w:r w:rsidRPr="00767A1A">
        <w:rPr>
          <w:rFonts w:ascii="Times New Roman" w:hAnsi="Times New Roman"/>
          <w:sz w:val="24"/>
          <w:szCs w:val="24"/>
        </w:rPr>
        <w:t> – иностранные языки (английский, французский, немецкий, испанский, китайский) (раздел «Говорение»);</w:t>
      </w:r>
      <w:proofErr w:type="gramEnd"/>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19 июня (понедельник)</w:t>
      </w:r>
      <w:r w:rsidRPr="00767A1A">
        <w:rPr>
          <w:rFonts w:ascii="Times New Roman" w:hAnsi="Times New Roman"/>
          <w:sz w:val="24"/>
          <w:szCs w:val="24"/>
        </w:rPr>
        <w:t> – информатика и информационно-коммуникационные технологии (ИКТ);</w:t>
      </w:r>
    </w:p>
    <w:p w:rsidR="00D04D6D" w:rsidRPr="00767A1A" w:rsidRDefault="00D04D6D" w:rsidP="00767A1A">
      <w:pPr>
        <w:pStyle w:val="ab"/>
        <w:rPr>
          <w:rFonts w:ascii="Times New Roman" w:hAnsi="Times New Roman"/>
          <w:sz w:val="24"/>
          <w:szCs w:val="24"/>
        </w:rPr>
      </w:pPr>
      <w:r w:rsidRPr="00767A1A">
        <w:rPr>
          <w:rFonts w:ascii="Times New Roman" w:hAnsi="Times New Roman"/>
          <w:b/>
          <w:bCs/>
          <w:sz w:val="24"/>
          <w:szCs w:val="24"/>
        </w:rPr>
        <w:t>20 июня (вторник)</w:t>
      </w:r>
      <w:r w:rsidRPr="00767A1A">
        <w:rPr>
          <w:rFonts w:ascii="Times New Roman" w:hAnsi="Times New Roman"/>
          <w:sz w:val="24"/>
          <w:szCs w:val="24"/>
        </w:rPr>
        <w:t> – информатика и информационно-коммуникационные технологии (ИКТ).</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На период </w:t>
      </w:r>
      <w:r w:rsidRPr="00767A1A">
        <w:rPr>
          <w:rFonts w:ascii="Times New Roman" w:hAnsi="Times New Roman"/>
          <w:b/>
          <w:bCs/>
          <w:sz w:val="24"/>
          <w:szCs w:val="24"/>
        </w:rPr>
        <w:t>с 22 июня по 1 июля</w:t>
      </w:r>
      <w:r w:rsidRPr="00767A1A">
        <w:rPr>
          <w:rFonts w:ascii="Times New Roman" w:hAnsi="Times New Roman"/>
          <w:sz w:val="24"/>
          <w:szCs w:val="24"/>
        </w:rPr>
        <w:t xml:space="preserve"> запланированы резервные дни сдачи Единого </w:t>
      </w:r>
      <w:proofErr w:type="spellStart"/>
      <w:r w:rsidRPr="00767A1A">
        <w:rPr>
          <w:rFonts w:ascii="Times New Roman" w:hAnsi="Times New Roman"/>
          <w:sz w:val="24"/>
          <w:szCs w:val="24"/>
        </w:rPr>
        <w:t>госэкзамена</w:t>
      </w:r>
      <w:proofErr w:type="spellEnd"/>
      <w:r w:rsidRPr="00767A1A">
        <w:rPr>
          <w:rFonts w:ascii="Times New Roman" w:hAnsi="Times New Roman"/>
          <w:sz w:val="24"/>
          <w:szCs w:val="24"/>
        </w:rPr>
        <w:t>.</w:t>
      </w:r>
    </w:p>
    <w:p w:rsidR="00D04D6D" w:rsidRPr="00767A1A" w:rsidRDefault="00D04D6D" w:rsidP="00767A1A">
      <w:pPr>
        <w:pStyle w:val="ab"/>
        <w:rPr>
          <w:rFonts w:ascii="Times New Roman" w:hAnsi="Times New Roman"/>
          <w:sz w:val="24"/>
          <w:szCs w:val="24"/>
        </w:rPr>
      </w:pPr>
      <w:proofErr w:type="spellStart"/>
      <w:r w:rsidRPr="00767A1A">
        <w:rPr>
          <w:rFonts w:ascii="Times New Roman" w:hAnsi="Times New Roman"/>
          <w:b/>
          <w:color w:val="FFFFFF"/>
          <w:sz w:val="24"/>
          <w:szCs w:val="24"/>
        </w:rPr>
        <w:t>в</w:t>
      </w:r>
      <w:r w:rsidRPr="00767A1A">
        <w:rPr>
          <w:rFonts w:ascii="Times New Roman" w:hAnsi="Times New Roman"/>
          <w:b/>
          <w:sz w:val="24"/>
          <w:szCs w:val="24"/>
        </w:rPr>
        <w:t>На</w:t>
      </w:r>
      <w:proofErr w:type="spellEnd"/>
      <w:r w:rsidRPr="00767A1A">
        <w:rPr>
          <w:rFonts w:ascii="Times New Roman" w:hAnsi="Times New Roman"/>
          <w:b/>
          <w:sz w:val="24"/>
          <w:szCs w:val="24"/>
        </w:rPr>
        <w:t xml:space="preserve"> сдачу каждого предмета предусмотрено определенное время.</w:t>
      </w:r>
      <w:r w:rsidRPr="00767A1A">
        <w:rPr>
          <w:rFonts w:ascii="Times New Roman" w:hAnsi="Times New Roman"/>
          <w:sz w:val="24"/>
          <w:szCs w:val="24"/>
        </w:rPr>
        <w:t xml:space="preserve"> В частности, ЕГЭ по математике профильного уровня, физике, литературе, информатике и информационно-коммуникационным технологиям (ИКТ), биологии выпускники будут сдавать в течение 3 часов 55 минут. На русский язык, химию, обществознание, историю у них уйдет по 3 часа 30 минут. Для сдачи иностранных языков (английского, французского, немецкого, испанского) (за исключением </w:t>
      </w:r>
      <w:r w:rsidRPr="00767A1A">
        <w:rPr>
          <w:rFonts w:ascii="Times New Roman" w:hAnsi="Times New Roman"/>
          <w:sz w:val="24"/>
          <w:szCs w:val="24"/>
        </w:rPr>
        <w:lastRenderedPageBreak/>
        <w:t xml:space="preserve">раздела «Говорение») предусмотрено 3 часа 10 минут. </w:t>
      </w:r>
      <w:proofErr w:type="gramStart"/>
      <w:r w:rsidRPr="00767A1A">
        <w:rPr>
          <w:rFonts w:ascii="Times New Roman" w:hAnsi="Times New Roman"/>
          <w:sz w:val="24"/>
          <w:szCs w:val="24"/>
        </w:rPr>
        <w:t>ЕГЭ по математике базового ‎уровня, географии, иностранному языку (китайский) (за исключением раздела «Говорение») детям предстоит сдавать в течение 3 часов; по иностранным языкам (английский, французский, немецкий, испанский) (раздел «Говорение») – 17 минут; ‎по иностранному языку (китайский) (раздел «Говорение») – 14 минут.</w:t>
      </w:r>
      <w:proofErr w:type="gramEnd"/>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Все экзамены начинаются в 10:00. С собой экзаменуемый должен принести паспорт и гелиевую ручку с черными чернилами. Кроме того, на некоторых экзаменах разрешается пользоваться подручными материалами. Так, на экзамен по математике можно прийти с линейкой, а на экзамен по физике захватить еще непрограммируемый калькулятор. Для сдачи ЕГЭ по химии можно использовать периодическую таблицу элементов Менделеева, таблицу растворимости и электрохимический ряд напряжений металлов. </w:t>
      </w:r>
      <w:proofErr w:type="gramStart"/>
      <w:r w:rsidRPr="00767A1A">
        <w:rPr>
          <w:rFonts w:ascii="Times New Roman" w:hAnsi="Times New Roman"/>
          <w:color w:val="000000"/>
          <w:sz w:val="24"/>
          <w:szCs w:val="24"/>
        </w:rPr>
        <w:t>Сдающие экзамен по географии могут пользоваться транспортиром, линейкой и калькулятором.</w:t>
      </w:r>
      <w:proofErr w:type="gramEnd"/>
      <w:r w:rsidRPr="00767A1A">
        <w:rPr>
          <w:rFonts w:ascii="Times New Roman" w:hAnsi="Times New Roman"/>
          <w:color w:val="000000"/>
          <w:sz w:val="24"/>
          <w:szCs w:val="24"/>
        </w:rPr>
        <w:t xml:space="preserve"> А на ЕГЭ по литературе допускается сверка с орфографическим словарем.</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Лекарства, воду и продукты питания разрешается брать с собой лишь по медицинским показаниям. Во многих аудиториях или рядом с ними устанавливают кулеры с водой, *+</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В то же время категорически запрещается проносить в аудиторию какие-либо технические средства связи или </w:t>
      </w:r>
      <w:proofErr w:type="spellStart"/>
      <w:r w:rsidRPr="00767A1A">
        <w:rPr>
          <w:rFonts w:ascii="Times New Roman" w:hAnsi="Times New Roman"/>
          <w:color w:val="000000"/>
          <w:sz w:val="24"/>
          <w:szCs w:val="24"/>
        </w:rPr>
        <w:t>фотофиксации</w:t>
      </w:r>
      <w:proofErr w:type="spellEnd"/>
      <w:r w:rsidRPr="00767A1A">
        <w:rPr>
          <w:rFonts w:ascii="Times New Roman" w:hAnsi="Times New Roman"/>
          <w:color w:val="000000"/>
          <w:sz w:val="24"/>
          <w:szCs w:val="24"/>
        </w:rPr>
        <w:t>, носители данных, программируемые калькуляторы или учебные пособие, не входящие в список допустимых.</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Свои черновики, даже пустые, приносить в аудиторию нельзя. Все выдаваемые черновики сдаются вместе с экзаменационными материалами и бланком с ответами.</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Кроме того, правилами экзамена запрещено обмениваться предметами, разговаривать, выходить из класса без сопровождающего, брать с собой бланки с заданиями или ответами, пересаживаться на другие места.</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b/>
          <w:color w:val="000000"/>
          <w:sz w:val="24"/>
          <w:szCs w:val="24"/>
        </w:rPr>
        <w:t>Резервные дни</w:t>
      </w:r>
      <w:r w:rsidRPr="00767A1A">
        <w:rPr>
          <w:rFonts w:ascii="Times New Roman" w:hAnsi="Times New Roman"/>
          <w:color w:val="000000"/>
          <w:sz w:val="24"/>
          <w:szCs w:val="24"/>
        </w:rPr>
        <w:t xml:space="preserve"> нужны для тех экзаменуемых, у которых тестирование по двум предметам приходится на один день. В свою очередь дополнительные даты предназначены для тех, кто не сдал экзамен с первого раза или отсутствовал по уважительным причинам. К таковым относится:</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плановая операция, приходящаяся на день экзамена и подтвержденная справкой из медицинской организации;</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состояние здоровья ученика, препятствующее сдаче экзамена. Также необходимо </w:t>
      </w:r>
      <w:proofErr w:type="gramStart"/>
      <w:r w:rsidRPr="00767A1A">
        <w:rPr>
          <w:rFonts w:ascii="Times New Roman" w:hAnsi="Times New Roman"/>
          <w:color w:val="000000"/>
          <w:sz w:val="24"/>
          <w:szCs w:val="24"/>
        </w:rPr>
        <w:t>предоставить справку</w:t>
      </w:r>
      <w:proofErr w:type="gramEnd"/>
      <w:r w:rsidRPr="00767A1A">
        <w:rPr>
          <w:rFonts w:ascii="Times New Roman" w:hAnsi="Times New Roman"/>
          <w:color w:val="000000"/>
          <w:sz w:val="24"/>
          <w:szCs w:val="24"/>
        </w:rPr>
        <w:t xml:space="preserve"> от врача;</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ухудшение самочувствия на экзамене;</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обстоятельства, не зависящие от участника экзамена, к </w:t>
      </w:r>
      <w:proofErr w:type="gramStart"/>
      <w:r w:rsidRPr="00767A1A">
        <w:rPr>
          <w:rFonts w:ascii="Times New Roman" w:hAnsi="Times New Roman"/>
          <w:color w:val="000000"/>
          <w:sz w:val="24"/>
          <w:szCs w:val="24"/>
        </w:rPr>
        <w:t>примеру</w:t>
      </w:r>
      <w:proofErr w:type="gramEnd"/>
      <w:r w:rsidRPr="00767A1A">
        <w:rPr>
          <w:rFonts w:ascii="Times New Roman" w:hAnsi="Times New Roman"/>
          <w:color w:val="000000"/>
          <w:sz w:val="24"/>
          <w:szCs w:val="24"/>
        </w:rPr>
        <w:t xml:space="preserve"> авария, природная или техногенная катастрофа;</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смерть или похороны близкого родственника;</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чрезвычайное происшествие в пункте проведения экзамена.</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При этом не все </w:t>
      </w:r>
      <w:proofErr w:type="gramStart"/>
      <w:r w:rsidRPr="00767A1A">
        <w:rPr>
          <w:rFonts w:ascii="Times New Roman" w:hAnsi="Times New Roman"/>
          <w:color w:val="000000"/>
          <w:sz w:val="24"/>
          <w:szCs w:val="24"/>
        </w:rPr>
        <w:t>дисциплины</w:t>
      </w:r>
      <w:proofErr w:type="gramEnd"/>
      <w:r w:rsidRPr="00767A1A">
        <w:rPr>
          <w:rFonts w:ascii="Times New Roman" w:hAnsi="Times New Roman"/>
          <w:color w:val="000000"/>
          <w:sz w:val="24"/>
          <w:szCs w:val="24"/>
        </w:rPr>
        <w:t xml:space="preserve"> возможно пересдать в дополнительные дни. Заново написать экзамен, не дожидаясь следующего года, можно только по обязательным предметам — русскому языку и базовой математике.</w:t>
      </w:r>
    </w:p>
    <w:p w:rsidR="00DF2A99" w:rsidRPr="00767A1A" w:rsidRDefault="00DF2A99" w:rsidP="00767A1A">
      <w:pPr>
        <w:pStyle w:val="ab"/>
        <w:rPr>
          <w:rFonts w:ascii="Times New Roman" w:hAnsi="Times New Roman"/>
          <w:b/>
          <w:color w:val="000000"/>
          <w:sz w:val="24"/>
          <w:szCs w:val="24"/>
        </w:rPr>
      </w:pPr>
      <w:r w:rsidRPr="00767A1A">
        <w:rPr>
          <w:rFonts w:ascii="Times New Roman" w:hAnsi="Times New Roman"/>
          <w:b/>
          <w:bCs/>
          <w:color w:val="000000"/>
          <w:sz w:val="24"/>
          <w:szCs w:val="24"/>
        </w:rPr>
        <w:t>Когда и как узнать результаты ЕГЭ-2023</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Минимальные баллы по базовым дисциплинам установлены на уровне 36 тестовых баллов по русскому языку, 7 баллов по базовой математике и 27 баллов по профильной. Эти показатели сильно отличаются от пороговых значений для поступления в вузы, которые устанавливают собственные минимальные баллы, как </w:t>
      </w:r>
      <w:proofErr w:type="gramStart"/>
      <w:r w:rsidRPr="00767A1A">
        <w:rPr>
          <w:rFonts w:ascii="Times New Roman" w:hAnsi="Times New Roman"/>
          <w:color w:val="000000"/>
          <w:sz w:val="24"/>
          <w:szCs w:val="24"/>
        </w:rPr>
        <w:t>правило</w:t>
      </w:r>
      <w:proofErr w:type="gramEnd"/>
      <w:r w:rsidRPr="00767A1A">
        <w:rPr>
          <w:rFonts w:ascii="Times New Roman" w:hAnsi="Times New Roman"/>
          <w:color w:val="000000"/>
          <w:sz w:val="24"/>
          <w:szCs w:val="24"/>
        </w:rPr>
        <w:t xml:space="preserve"> значительно выше общих значений.</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На обработку результатов у комиссии со дня сдачи уходит от 7 до 14 дней. Как правило, больше всего времени проходит до публикации итогов обязательных экзаменов из-за большого количества участников. На проверку предметов по выбору обычно уходит меньше дней.</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 xml:space="preserve">Ознакомиться с результатами тестирования можно на портале ЕГЭ или сайте </w:t>
      </w:r>
      <w:proofErr w:type="spellStart"/>
      <w:r w:rsidRPr="00767A1A">
        <w:rPr>
          <w:rFonts w:ascii="Times New Roman" w:hAnsi="Times New Roman"/>
          <w:color w:val="000000"/>
          <w:sz w:val="24"/>
          <w:szCs w:val="24"/>
        </w:rPr>
        <w:t>госуслуг</w:t>
      </w:r>
      <w:proofErr w:type="spellEnd"/>
      <w:r w:rsidRPr="00767A1A">
        <w:rPr>
          <w:rFonts w:ascii="Times New Roman" w:hAnsi="Times New Roman"/>
          <w:color w:val="000000"/>
          <w:sz w:val="24"/>
          <w:szCs w:val="24"/>
        </w:rPr>
        <w:t>, используя паспортные данные участника экзамена или код регистрации. Позднее результаты ЕГЭ публикуют учебные учреждения и в некоторых случаях региональные министерства образования.</w:t>
      </w:r>
    </w:p>
    <w:p w:rsidR="00DF2A99" w:rsidRPr="00767A1A" w:rsidRDefault="00DF2A99" w:rsidP="00767A1A">
      <w:pPr>
        <w:pStyle w:val="ab"/>
        <w:rPr>
          <w:rFonts w:ascii="Times New Roman" w:hAnsi="Times New Roman"/>
          <w:color w:val="000000"/>
          <w:sz w:val="24"/>
          <w:szCs w:val="24"/>
        </w:rPr>
      </w:pPr>
      <w:r w:rsidRPr="00767A1A">
        <w:rPr>
          <w:rFonts w:ascii="Times New Roman" w:hAnsi="Times New Roman"/>
          <w:color w:val="000000"/>
          <w:sz w:val="24"/>
          <w:szCs w:val="24"/>
        </w:rPr>
        <w:t>В течение двух рабочих дней после публикации результатов выпускник вправе подать апелляцию, выразив несогласие с итогами проверки. При этом невозможно оспорить результаты, если ошибка была допущена в оформлении или в тестовой части экзамена. Кроме того, баллы на рассмотрении апелляции могут не только добавить, но и снять.</w:t>
      </w:r>
    </w:p>
    <w:p w:rsidR="00696ED9" w:rsidRPr="00767A1A" w:rsidRDefault="00696ED9" w:rsidP="00767A1A">
      <w:pPr>
        <w:pStyle w:val="ab"/>
        <w:rPr>
          <w:rFonts w:ascii="Times New Roman" w:hAnsi="Times New Roman"/>
          <w:color w:val="222222"/>
          <w:sz w:val="24"/>
          <w:szCs w:val="24"/>
        </w:rPr>
      </w:pPr>
    </w:p>
    <w:p w:rsidR="00D04D6D" w:rsidRPr="00767A1A" w:rsidRDefault="00D04D6D" w:rsidP="00767A1A">
      <w:pPr>
        <w:pStyle w:val="ab"/>
        <w:rPr>
          <w:rFonts w:ascii="Times New Roman" w:hAnsi="Times New Roman"/>
          <w:color w:val="222222"/>
          <w:sz w:val="24"/>
          <w:szCs w:val="24"/>
        </w:rPr>
      </w:pPr>
    </w:p>
    <w:p w:rsidR="00D04D6D" w:rsidRPr="001413D4" w:rsidRDefault="00D04D6D" w:rsidP="00767A1A">
      <w:pPr>
        <w:pStyle w:val="ab"/>
        <w:rPr>
          <w:color w:val="222222"/>
        </w:rPr>
      </w:pPr>
    </w:p>
    <w:p w:rsidR="00D04D6D" w:rsidRPr="001413D4" w:rsidRDefault="00D04D6D" w:rsidP="00767A1A">
      <w:pPr>
        <w:pStyle w:val="ab"/>
        <w:rPr>
          <w:color w:val="222222"/>
        </w:rPr>
      </w:pPr>
    </w:p>
    <w:p w:rsidR="00DF2A99" w:rsidRPr="001413D4" w:rsidRDefault="00DF2A99" w:rsidP="00767A1A">
      <w:pPr>
        <w:pStyle w:val="ab"/>
        <w:rPr>
          <w:color w:val="222222"/>
        </w:rPr>
      </w:pPr>
    </w:p>
    <w:p w:rsidR="00DF2A99" w:rsidRDefault="00DF2A9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Default="00696ED9" w:rsidP="00D04D6D">
      <w:pPr>
        <w:spacing w:after="100" w:afterAutospacing="1" w:line="240" w:lineRule="auto"/>
        <w:rPr>
          <w:rFonts w:ascii="Times New Roman" w:hAnsi="Times New Roman"/>
          <w:color w:val="222222"/>
          <w:sz w:val="24"/>
          <w:szCs w:val="24"/>
        </w:rPr>
      </w:pPr>
    </w:p>
    <w:p w:rsidR="00696ED9" w:rsidRPr="001413D4" w:rsidRDefault="00696ED9" w:rsidP="00D04D6D">
      <w:pPr>
        <w:spacing w:after="100" w:afterAutospacing="1" w:line="240" w:lineRule="auto"/>
        <w:rPr>
          <w:rFonts w:ascii="Times New Roman" w:hAnsi="Times New Roman"/>
          <w:color w:val="222222"/>
          <w:sz w:val="24"/>
          <w:szCs w:val="24"/>
        </w:rPr>
      </w:pPr>
    </w:p>
    <w:p w:rsidR="00DF2A99" w:rsidRPr="001413D4" w:rsidRDefault="00DF2A99"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8"/>
          <w:szCs w:val="28"/>
        </w:rPr>
      </w:pPr>
    </w:p>
    <w:p w:rsidR="00767A1A" w:rsidRDefault="00767A1A" w:rsidP="00D04D6D">
      <w:pPr>
        <w:spacing w:after="100" w:afterAutospacing="1" w:line="240" w:lineRule="auto"/>
        <w:rPr>
          <w:rFonts w:ascii="Times New Roman" w:hAnsi="Times New Roman"/>
          <w:b/>
          <w:color w:val="222222"/>
          <w:sz w:val="24"/>
          <w:szCs w:val="24"/>
        </w:rPr>
      </w:pPr>
    </w:p>
    <w:p w:rsidR="00767A1A" w:rsidRDefault="00767A1A" w:rsidP="00D04D6D">
      <w:pPr>
        <w:spacing w:after="100" w:afterAutospacing="1" w:line="240" w:lineRule="auto"/>
        <w:rPr>
          <w:rFonts w:ascii="Times New Roman" w:hAnsi="Times New Roman"/>
          <w:b/>
          <w:color w:val="222222"/>
          <w:sz w:val="24"/>
          <w:szCs w:val="24"/>
        </w:rPr>
      </w:pPr>
    </w:p>
    <w:p w:rsidR="00D04D6D" w:rsidRPr="00767A1A" w:rsidRDefault="001413D4" w:rsidP="00D04D6D">
      <w:pPr>
        <w:spacing w:after="100" w:afterAutospacing="1" w:line="240" w:lineRule="auto"/>
        <w:rPr>
          <w:rFonts w:ascii="Times New Roman" w:hAnsi="Times New Roman"/>
          <w:b/>
          <w:color w:val="222222"/>
          <w:sz w:val="24"/>
          <w:szCs w:val="24"/>
        </w:rPr>
      </w:pPr>
      <w:r w:rsidRPr="00767A1A">
        <w:rPr>
          <w:rFonts w:ascii="Times New Roman" w:hAnsi="Times New Roman"/>
          <w:b/>
          <w:color w:val="222222"/>
          <w:sz w:val="24"/>
          <w:szCs w:val="24"/>
        </w:rPr>
        <w:lastRenderedPageBreak/>
        <w:t xml:space="preserve">Памятка. </w:t>
      </w:r>
      <w:r w:rsidR="00D04D6D" w:rsidRPr="00767A1A">
        <w:rPr>
          <w:rFonts w:ascii="Times New Roman" w:hAnsi="Times New Roman"/>
          <w:b/>
          <w:color w:val="222222"/>
          <w:sz w:val="24"/>
          <w:szCs w:val="24"/>
        </w:rPr>
        <w:t>О</w:t>
      </w:r>
      <w:r w:rsidR="00D04D6D" w:rsidRPr="00767A1A">
        <w:rPr>
          <w:rFonts w:ascii="Times New Roman" w:hAnsi="Times New Roman"/>
          <w:b/>
          <w:color w:val="222222"/>
          <w:sz w:val="24"/>
          <w:szCs w:val="24"/>
        </w:rPr>
        <w:t>ГЭ-2023</w:t>
      </w:r>
    </w:p>
    <w:p w:rsidR="00A85354" w:rsidRPr="00767A1A" w:rsidRDefault="00A85354" w:rsidP="00007441">
      <w:pPr>
        <w:pStyle w:val="aa"/>
        <w:numPr>
          <w:ilvl w:val="0"/>
          <w:numId w:val="13"/>
        </w:numPr>
        <w:rPr>
          <w:rFonts w:ascii="Times New Roman" w:hAnsi="Times New Roman"/>
          <w:sz w:val="24"/>
          <w:szCs w:val="24"/>
        </w:rPr>
      </w:pPr>
      <w:r w:rsidRPr="00767A1A">
        <w:rPr>
          <w:rFonts w:ascii="Times New Roman" w:hAnsi="Times New Roman"/>
          <w:color w:val="202124"/>
          <w:sz w:val="24"/>
          <w:szCs w:val="24"/>
          <w:shd w:val="clear" w:color="auto" w:fill="FFFFFF"/>
        </w:rPr>
        <w:t xml:space="preserve">В 2023 году </w:t>
      </w:r>
      <w:r w:rsidRPr="00767A1A">
        <w:rPr>
          <w:rFonts w:ascii="Times New Roman" w:hAnsi="Times New Roman"/>
          <w:b/>
          <w:color w:val="202124"/>
          <w:sz w:val="24"/>
          <w:szCs w:val="24"/>
          <w:shd w:val="clear" w:color="auto" w:fill="FFFFFF"/>
        </w:rPr>
        <w:t>итоговое собеседование</w:t>
      </w:r>
      <w:r w:rsidRPr="00767A1A">
        <w:rPr>
          <w:rFonts w:ascii="Times New Roman" w:hAnsi="Times New Roman"/>
          <w:color w:val="202124"/>
          <w:sz w:val="24"/>
          <w:szCs w:val="24"/>
          <w:shd w:val="clear" w:color="auto" w:fill="FFFFFF"/>
        </w:rPr>
        <w:t xml:space="preserve"> будет проводиться в </w:t>
      </w:r>
      <w:r w:rsidRPr="00767A1A">
        <w:rPr>
          <w:rFonts w:ascii="Times New Roman" w:hAnsi="Times New Roman"/>
          <w:b/>
          <w:bCs/>
          <w:color w:val="202124"/>
          <w:sz w:val="24"/>
          <w:szCs w:val="24"/>
          <w:shd w:val="clear" w:color="auto" w:fill="FFFFFF"/>
        </w:rPr>
        <w:t xml:space="preserve"> 8 февраля</w:t>
      </w:r>
      <w:r w:rsidRPr="00767A1A">
        <w:rPr>
          <w:rFonts w:ascii="Times New Roman" w:hAnsi="Times New Roman"/>
          <w:b/>
          <w:bCs/>
          <w:color w:val="202124"/>
          <w:sz w:val="24"/>
          <w:szCs w:val="24"/>
          <w:shd w:val="clear" w:color="auto" w:fill="FFFFFF"/>
        </w:rPr>
        <w:t xml:space="preserve"> и в дополнительные сроки (15 марта и 15 мая)</w:t>
      </w:r>
      <w:r w:rsidRPr="00767A1A">
        <w:rPr>
          <w:rFonts w:ascii="Times New Roman" w:hAnsi="Times New Roman"/>
          <w:color w:val="202124"/>
          <w:sz w:val="24"/>
          <w:szCs w:val="24"/>
          <w:shd w:val="clear" w:color="auto" w:fill="FFFFFF"/>
        </w:rPr>
        <w:t>.</w:t>
      </w:r>
      <w:r w:rsidRPr="00767A1A">
        <w:rPr>
          <w:rFonts w:ascii="Times New Roman" w:hAnsi="Times New Roman"/>
          <w:color w:val="202124"/>
          <w:sz w:val="24"/>
          <w:szCs w:val="24"/>
          <w:shd w:val="clear" w:color="auto" w:fill="FFFFFF"/>
        </w:rPr>
        <w:t xml:space="preserve"> </w:t>
      </w:r>
      <w:r w:rsidRPr="00767A1A">
        <w:rPr>
          <w:rFonts w:ascii="Times New Roman" w:hAnsi="Times New Roman"/>
          <w:sz w:val="24"/>
          <w:szCs w:val="24"/>
        </w:rPr>
        <w:t>Результатом итогового собеседования является «зачет» или «незачет»</w:t>
      </w:r>
      <w:r w:rsidR="00767A1A" w:rsidRPr="00767A1A">
        <w:rPr>
          <w:rFonts w:ascii="Times New Roman" w:hAnsi="Times New Roman"/>
          <w:sz w:val="24"/>
          <w:szCs w:val="24"/>
        </w:rPr>
        <w:t xml:space="preserve">. </w:t>
      </w:r>
      <w:r w:rsidRPr="00767A1A">
        <w:rPr>
          <w:rFonts w:ascii="Times New Roman" w:hAnsi="Times New Roman"/>
          <w:sz w:val="24"/>
          <w:szCs w:val="24"/>
        </w:rPr>
        <w:t xml:space="preserve"> Контрольные измерительные материалы итогового собеседования состоят из четырех заданий:</w:t>
      </w:r>
    </w:p>
    <w:p w:rsidR="00A85354" w:rsidRPr="00767A1A" w:rsidRDefault="00A85354" w:rsidP="00007441">
      <w:pPr>
        <w:pStyle w:val="aa"/>
        <w:numPr>
          <w:ilvl w:val="0"/>
          <w:numId w:val="14"/>
        </w:numPr>
        <w:rPr>
          <w:rFonts w:ascii="Times New Roman" w:hAnsi="Times New Roman"/>
          <w:sz w:val="24"/>
          <w:szCs w:val="24"/>
        </w:rPr>
      </w:pPr>
      <w:r w:rsidRPr="00767A1A">
        <w:rPr>
          <w:rFonts w:ascii="Times New Roman" w:hAnsi="Times New Roman"/>
          <w:sz w:val="24"/>
          <w:szCs w:val="24"/>
        </w:rPr>
        <w:t>чтение текста вслух</w:t>
      </w:r>
    </w:p>
    <w:p w:rsidR="00A85354" w:rsidRPr="00767A1A" w:rsidRDefault="00A85354" w:rsidP="00007441">
      <w:pPr>
        <w:pStyle w:val="aa"/>
        <w:numPr>
          <w:ilvl w:val="0"/>
          <w:numId w:val="14"/>
        </w:numPr>
        <w:rPr>
          <w:rFonts w:ascii="Times New Roman" w:hAnsi="Times New Roman"/>
          <w:sz w:val="24"/>
          <w:szCs w:val="24"/>
        </w:rPr>
      </w:pPr>
      <w:r w:rsidRPr="00767A1A">
        <w:rPr>
          <w:rFonts w:ascii="Times New Roman" w:hAnsi="Times New Roman"/>
          <w:sz w:val="24"/>
          <w:szCs w:val="24"/>
        </w:rPr>
        <w:t>подробный пересказ текста с включением приведенного высказывания</w:t>
      </w:r>
    </w:p>
    <w:p w:rsidR="00A85354" w:rsidRPr="00767A1A" w:rsidRDefault="00A85354" w:rsidP="00007441">
      <w:pPr>
        <w:pStyle w:val="aa"/>
        <w:numPr>
          <w:ilvl w:val="0"/>
          <w:numId w:val="14"/>
        </w:numPr>
        <w:rPr>
          <w:rFonts w:ascii="Times New Roman" w:hAnsi="Times New Roman"/>
          <w:sz w:val="24"/>
          <w:szCs w:val="24"/>
        </w:rPr>
      </w:pPr>
      <w:r w:rsidRPr="00767A1A">
        <w:rPr>
          <w:rFonts w:ascii="Times New Roman" w:hAnsi="Times New Roman"/>
          <w:sz w:val="24"/>
          <w:szCs w:val="24"/>
        </w:rPr>
        <w:t>монологическое высказывание</w:t>
      </w:r>
    </w:p>
    <w:p w:rsidR="00007441" w:rsidRPr="00767A1A" w:rsidRDefault="00A85354" w:rsidP="00007441">
      <w:pPr>
        <w:pStyle w:val="aa"/>
        <w:numPr>
          <w:ilvl w:val="0"/>
          <w:numId w:val="14"/>
        </w:numPr>
        <w:rPr>
          <w:rFonts w:ascii="Times New Roman" w:hAnsi="Times New Roman"/>
          <w:sz w:val="24"/>
          <w:szCs w:val="24"/>
        </w:rPr>
      </w:pPr>
      <w:r w:rsidRPr="00767A1A">
        <w:rPr>
          <w:rFonts w:ascii="Times New Roman" w:hAnsi="Times New Roman"/>
          <w:sz w:val="24"/>
          <w:szCs w:val="24"/>
        </w:rPr>
        <w:t>диалог</w:t>
      </w:r>
    </w:p>
    <w:p w:rsidR="00007441" w:rsidRPr="00767A1A" w:rsidRDefault="00007441" w:rsidP="00007441">
      <w:pPr>
        <w:pStyle w:val="c1"/>
        <w:numPr>
          <w:ilvl w:val="0"/>
          <w:numId w:val="13"/>
        </w:numPr>
        <w:shd w:val="clear" w:color="auto" w:fill="FFFFFF"/>
        <w:spacing w:before="0" w:beforeAutospacing="0" w:after="0" w:afterAutospacing="0"/>
        <w:jc w:val="both"/>
        <w:rPr>
          <w:color w:val="000000"/>
        </w:rPr>
      </w:pPr>
      <w:r w:rsidRPr="00767A1A">
        <w:rPr>
          <w:b/>
          <w:color w:val="000000"/>
          <w:shd w:val="clear" w:color="auto" w:fill="FFFFFF"/>
        </w:rPr>
        <w:t>Индивидуальный итоговый проект</w:t>
      </w:r>
      <w:r w:rsidRPr="00767A1A">
        <w:rPr>
          <w:color w:val="000000"/>
          <w:shd w:val="clear" w:color="auto" w:fill="FFFFFF"/>
        </w:rPr>
        <w:t xml:space="preserve"> является основным объектом оценки </w:t>
      </w:r>
      <w:proofErr w:type="spellStart"/>
      <w:r w:rsidRPr="00767A1A">
        <w:rPr>
          <w:color w:val="000000"/>
          <w:shd w:val="clear" w:color="auto" w:fill="FFFFFF"/>
        </w:rPr>
        <w:t>метапредметных</w:t>
      </w:r>
      <w:proofErr w:type="spellEnd"/>
      <w:r w:rsidRPr="00767A1A">
        <w:rPr>
          <w:color w:val="000000"/>
          <w:shd w:val="clear" w:color="auto" w:fill="FFFFFF"/>
        </w:rPr>
        <w:t xml:space="preserve"> результатов, полученных обучающимися в ходе освоения междисциплинарных учебных программ.</w:t>
      </w:r>
      <w:r w:rsidRPr="00767A1A">
        <w:rPr>
          <w:color w:val="000000"/>
          <w:shd w:val="clear" w:color="auto" w:fill="FFFFFF"/>
        </w:rPr>
        <w:t xml:space="preserve"> </w:t>
      </w:r>
      <w:r w:rsidRPr="00767A1A">
        <w:rPr>
          <w:rStyle w:val="c0"/>
          <w:color w:val="000000"/>
        </w:rPr>
        <w:t>Выполнение итогового проекта обязательно для каждого обучающегося 9 класса, перешедшего на обучение по ФГОС ООО, его невыполнение равноценно получению неудовлетворительной оценки по любому учебному предмету. Проект является формой допуска обучающегося к ГИА. В течение 9-го года обучения обучающийся обязан выполнить один итоговый проект.</w:t>
      </w:r>
      <w:bookmarkStart w:id="0" w:name="_GoBack"/>
      <w:bookmarkEnd w:id="0"/>
    </w:p>
    <w:p w:rsidR="00007441" w:rsidRPr="00767A1A" w:rsidRDefault="00007441" w:rsidP="00007441">
      <w:pPr>
        <w:pStyle w:val="c1"/>
        <w:shd w:val="clear" w:color="auto" w:fill="FFFFFF"/>
        <w:spacing w:before="0" w:beforeAutospacing="0" w:after="0" w:afterAutospacing="0"/>
        <w:ind w:firstLine="710"/>
        <w:jc w:val="both"/>
        <w:rPr>
          <w:rStyle w:val="c0"/>
          <w:color w:val="000000"/>
        </w:rPr>
      </w:pPr>
      <w:r w:rsidRPr="00767A1A">
        <w:rPr>
          <w:rStyle w:val="c0"/>
          <w:color w:val="000000"/>
        </w:rPr>
        <w:t>Проект может быть только индивидуальным.</w:t>
      </w:r>
      <w:r w:rsidRPr="00767A1A">
        <w:rPr>
          <w:color w:val="000000"/>
        </w:rPr>
        <w:t xml:space="preserve"> </w:t>
      </w:r>
    </w:p>
    <w:p w:rsidR="00007441" w:rsidRPr="00767A1A" w:rsidRDefault="00007441" w:rsidP="00767A1A">
      <w:pPr>
        <w:pStyle w:val="c1"/>
        <w:shd w:val="clear" w:color="auto" w:fill="FFFFFF"/>
        <w:spacing w:before="0" w:beforeAutospacing="0" w:after="0" w:afterAutospacing="0"/>
        <w:ind w:firstLine="710"/>
        <w:jc w:val="both"/>
        <w:rPr>
          <w:color w:val="000000"/>
        </w:rPr>
      </w:pPr>
      <w:r w:rsidRPr="00767A1A">
        <w:rPr>
          <w:rStyle w:val="c0"/>
          <w:color w:val="000000"/>
        </w:rPr>
        <w:t xml:space="preserve">Защита индивидуального итогового проекта проходит в марте – апреле и является одной из обязательных составляющих материалов системы </w:t>
      </w:r>
      <w:proofErr w:type="spellStart"/>
      <w:r w:rsidRPr="00767A1A">
        <w:rPr>
          <w:rStyle w:val="c0"/>
          <w:color w:val="000000"/>
        </w:rPr>
        <w:t>внутришкольного</w:t>
      </w:r>
      <w:proofErr w:type="spellEnd"/>
      <w:r w:rsidRPr="00767A1A">
        <w:rPr>
          <w:rStyle w:val="c0"/>
          <w:color w:val="000000"/>
        </w:rPr>
        <w:t xml:space="preserve"> мониторинга образовательных достижений</w:t>
      </w:r>
    </w:p>
    <w:p w:rsidR="00A85354" w:rsidRPr="00767A1A" w:rsidRDefault="001413D4" w:rsidP="00007441">
      <w:pPr>
        <w:pStyle w:val="aa"/>
        <w:numPr>
          <w:ilvl w:val="0"/>
          <w:numId w:val="13"/>
        </w:numPr>
        <w:rPr>
          <w:rFonts w:ascii="Times New Roman" w:hAnsi="Times New Roman"/>
          <w:sz w:val="24"/>
          <w:szCs w:val="24"/>
        </w:rPr>
      </w:pPr>
      <w:r w:rsidRPr="00767A1A">
        <w:rPr>
          <w:rFonts w:ascii="Times New Roman" w:hAnsi="Times New Roman"/>
          <w:b/>
          <w:color w:val="000000"/>
          <w:sz w:val="24"/>
          <w:szCs w:val="24"/>
          <w:shd w:val="clear" w:color="auto" w:fill="FFFFFF"/>
        </w:rPr>
        <w:t>ОГЭ.</w:t>
      </w:r>
      <w:r w:rsidRPr="00767A1A">
        <w:rPr>
          <w:rFonts w:ascii="Times New Roman" w:hAnsi="Times New Roman"/>
          <w:color w:val="000000"/>
          <w:sz w:val="24"/>
          <w:szCs w:val="24"/>
          <w:shd w:val="clear" w:color="auto" w:fill="FFFFFF"/>
        </w:rPr>
        <w:t xml:space="preserve"> </w:t>
      </w:r>
      <w:r w:rsidR="00DF2A99" w:rsidRPr="00767A1A">
        <w:rPr>
          <w:rFonts w:ascii="Times New Roman" w:hAnsi="Times New Roman"/>
          <w:color w:val="000000"/>
          <w:sz w:val="24"/>
          <w:szCs w:val="24"/>
          <w:shd w:val="clear" w:color="auto" w:fill="FFFFFF"/>
        </w:rPr>
        <w:t xml:space="preserve">В рамках ОГЭ предполагается сдача экзаменов по четырем предметам, два из которых обязательны для всех — это русский язык и математика. Другие два предмета остаются на усмотрение ученика. Он должен определиться с выбором до </w:t>
      </w:r>
      <w:r w:rsidR="00DF2A99" w:rsidRPr="00767A1A">
        <w:rPr>
          <w:rFonts w:ascii="Times New Roman" w:hAnsi="Times New Roman"/>
          <w:b/>
          <w:color w:val="000000"/>
          <w:sz w:val="24"/>
          <w:szCs w:val="24"/>
          <w:shd w:val="clear" w:color="auto" w:fill="FFFFFF"/>
        </w:rPr>
        <w:t>1 марта 2023 года</w:t>
      </w:r>
      <w:r w:rsidR="00DF2A99" w:rsidRPr="00767A1A">
        <w:rPr>
          <w:rFonts w:ascii="Times New Roman" w:hAnsi="Times New Roman"/>
          <w:color w:val="000000"/>
          <w:sz w:val="24"/>
          <w:szCs w:val="24"/>
          <w:shd w:val="clear" w:color="auto" w:fill="FFFFFF"/>
        </w:rPr>
        <w:t xml:space="preserve"> и подать соответствующее заявление.</w:t>
      </w:r>
      <w:proofErr w:type="gramStart"/>
      <w:r w:rsidR="00DF2A99" w:rsidRPr="00767A1A">
        <w:rPr>
          <w:rFonts w:ascii="Times New Roman" w:hAnsi="Times New Roman"/>
          <w:color w:val="000000"/>
          <w:sz w:val="24"/>
          <w:szCs w:val="24"/>
          <w:shd w:val="clear" w:color="auto" w:fill="FFFFFF"/>
        </w:rPr>
        <w:t xml:space="preserve"> </w:t>
      </w:r>
      <w:r w:rsidR="00A85354" w:rsidRPr="00767A1A">
        <w:rPr>
          <w:rFonts w:ascii="Times New Roman" w:hAnsi="Times New Roman"/>
          <w:color w:val="3C4052"/>
          <w:sz w:val="24"/>
          <w:szCs w:val="24"/>
        </w:rPr>
        <w:t>.</w:t>
      </w:r>
      <w:proofErr w:type="gramEnd"/>
      <w:r w:rsidR="00A85354" w:rsidRPr="00767A1A">
        <w:rPr>
          <w:rFonts w:ascii="Times New Roman" w:hAnsi="Times New Roman"/>
          <w:color w:val="3C4052"/>
          <w:sz w:val="24"/>
          <w:szCs w:val="24"/>
        </w:rPr>
        <w:t xml:space="preserve"> </w:t>
      </w:r>
      <w:r w:rsidR="00A85354" w:rsidRPr="00767A1A">
        <w:rPr>
          <w:rFonts w:ascii="Times New Roman" w:hAnsi="Times New Roman"/>
          <w:color w:val="3C4052"/>
          <w:sz w:val="24"/>
          <w:szCs w:val="24"/>
          <w:shd w:val="clear" w:color="auto" w:fill="FFFFFF"/>
        </w:rPr>
        <w:t xml:space="preserve">К заявлению прилагается согласие участника </w:t>
      </w:r>
      <w:r w:rsidR="00A85354" w:rsidRPr="00767A1A">
        <w:rPr>
          <w:rFonts w:ascii="Times New Roman" w:hAnsi="Times New Roman"/>
          <w:color w:val="3C4052"/>
          <w:sz w:val="24"/>
          <w:szCs w:val="24"/>
          <w:shd w:val="clear" w:color="auto" w:fill="FFFFFF"/>
        </w:rPr>
        <w:t>О</w:t>
      </w:r>
      <w:r w:rsidR="00A85354" w:rsidRPr="00767A1A">
        <w:rPr>
          <w:rFonts w:ascii="Times New Roman" w:hAnsi="Times New Roman"/>
          <w:color w:val="3C4052"/>
          <w:sz w:val="24"/>
          <w:szCs w:val="24"/>
          <w:shd w:val="clear" w:color="auto" w:fill="FFFFFF"/>
        </w:rPr>
        <w:t>ГЭ на обработку персональных данных и согласие родителя (законного представителя) на обработку персональных данных несовершеннолетнего.</w:t>
      </w:r>
    </w:p>
    <w:p w:rsidR="00A85354" w:rsidRPr="00767A1A" w:rsidRDefault="00A85354" w:rsidP="00767A1A">
      <w:pPr>
        <w:pStyle w:val="ab"/>
        <w:rPr>
          <w:rFonts w:ascii="Times New Roman" w:hAnsi="Times New Roman"/>
          <w:sz w:val="24"/>
          <w:szCs w:val="24"/>
          <w:shd w:val="clear" w:color="auto" w:fill="FFFFFF"/>
        </w:rPr>
      </w:pPr>
      <w:r w:rsidRPr="00767A1A">
        <w:rPr>
          <w:rFonts w:ascii="Times New Roman" w:hAnsi="Times New Roman"/>
          <w:sz w:val="24"/>
          <w:szCs w:val="24"/>
          <w:shd w:val="clear" w:color="auto" w:fill="FFFFFF"/>
        </w:rPr>
        <w:t xml:space="preserve"> </w:t>
      </w:r>
      <w:r w:rsidR="00DF2A99" w:rsidRPr="00767A1A">
        <w:rPr>
          <w:rFonts w:ascii="Times New Roman" w:hAnsi="Times New Roman"/>
          <w:sz w:val="24"/>
          <w:szCs w:val="24"/>
          <w:shd w:val="clear" w:color="auto" w:fill="FFFFFF"/>
        </w:rPr>
        <w:t>После этого поменять выбранные предметы будет возможно лишь по уважительной причине, которая к тому же должна иметь документальное подтверждение. Например, в случае болезни ученика предоставляется справка из медицинской организации.</w:t>
      </w:r>
    </w:p>
    <w:p w:rsidR="00D04D6D" w:rsidRPr="00767A1A" w:rsidRDefault="00A85354" w:rsidP="00767A1A">
      <w:pPr>
        <w:pStyle w:val="ab"/>
        <w:rPr>
          <w:rFonts w:ascii="Times New Roman" w:hAnsi="Times New Roman"/>
          <w:sz w:val="24"/>
          <w:szCs w:val="24"/>
        </w:rPr>
      </w:pPr>
      <w:r w:rsidRPr="00767A1A">
        <w:rPr>
          <w:rFonts w:ascii="Times New Roman" w:hAnsi="Times New Roman"/>
          <w:sz w:val="24"/>
          <w:szCs w:val="24"/>
          <w:shd w:val="clear" w:color="auto" w:fill="FFFFFF"/>
        </w:rPr>
        <w:t xml:space="preserve"> </w:t>
      </w:r>
      <w:r w:rsidR="00D04D6D" w:rsidRPr="00767A1A">
        <w:rPr>
          <w:rFonts w:ascii="Times New Roman" w:hAnsi="Times New Roman"/>
          <w:sz w:val="24"/>
          <w:szCs w:val="24"/>
        </w:rPr>
        <w:t>В 2023 году досрочный и основной периоды ОГЭ </w:t>
      </w:r>
      <w:hyperlink r:id="rId7" w:tgtFrame="_blank" w:history="1">
        <w:r w:rsidR="00D04D6D" w:rsidRPr="00767A1A">
          <w:rPr>
            <w:rFonts w:ascii="Times New Roman" w:hAnsi="Times New Roman"/>
            <w:color w:val="FF0000"/>
            <w:sz w:val="24"/>
            <w:szCs w:val="24"/>
          </w:rPr>
          <w:t>проведут</w:t>
        </w:r>
      </w:hyperlink>
      <w:r w:rsidR="00D04D6D" w:rsidRPr="00767A1A">
        <w:rPr>
          <w:rFonts w:ascii="Times New Roman" w:hAnsi="Times New Roman"/>
          <w:sz w:val="24"/>
          <w:szCs w:val="24"/>
        </w:rPr>
        <w:t> с 21 апреля по 1 июля. Запланирован также дополнительный период в сентябре. С проектом расписания можно ознакомиться на федеральном портале проектов нормативных правовых актов.</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С 21 апреля до 3 мая (резервные дни – с 10 по 16 мая) пройдет досрочный период ОГЭ, основной период запланирован на 24 мая–17 июня (резервные дни предусмотрены 26 июня – 1 июля). С 4 по 15 сентября – дополнительный период сдачи ОГЭ, 19–23 сентября в расписании указаны как резервные дни. Расписание основного периода выглядит так.</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24 мая </w:t>
      </w:r>
      <w:r w:rsidRPr="00D04D6D">
        <w:rPr>
          <w:rFonts w:ascii="Times New Roman" w:hAnsi="Times New Roman"/>
          <w:sz w:val="24"/>
          <w:szCs w:val="24"/>
        </w:rPr>
        <w:t>– история, физика, биология;</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30 ма</w:t>
      </w:r>
      <w:proofErr w:type="gramStart"/>
      <w:r w:rsidRPr="00767A1A">
        <w:rPr>
          <w:rFonts w:ascii="Times New Roman" w:hAnsi="Times New Roman"/>
          <w:b/>
          <w:bCs/>
          <w:sz w:val="24"/>
          <w:szCs w:val="24"/>
        </w:rPr>
        <w:t>я</w:t>
      </w:r>
      <w:r w:rsidRPr="00D04D6D">
        <w:rPr>
          <w:rFonts w:ascii="Times New Roman" w:hAnsi="Times New Roman"/>
          <w:sz w:val="24"/>
          <w:szCs w:val="24"/>
        </w:rPr>
        <w:t>–</w:t>
      </w:r>
      <w:proofErr w:type="gramEnd"/>
      <w:r w:rsidRPr="00D04D6D">
        <w:rPr>
          <w:rFonts w:ascii="Times New Roman" w:hAnsi="Times New Roman"/>
          <w:sz w:val="24"/>
          <w:szCs w:val="24"/>
        </w:rPr>
        <w:t xml:space="preserve"> обществознание, информатика и информационно-коммуникационные технологии (ИКТ), география, химия;</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2 июня </w:t>
      </w:r>
      <w:r w:rsidRPr="00D04D6D">
        <w:rPr>
          <w:rFonts w:ascii="Times New Roman" w:hAnsi="Times New Roman"/>
          <w:sz w:val="24"/>
          <w:szCs w:val="24"/>
        </w:rPr>
        <w:t>– иностранные языки (английский, французский, немецкий, испанский);</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3 июня </w:t>
      </w:r>
      <w:r w:rsidRPr="00D04D6D">
        <w:rPr>
          <w:rFonts w:ascii="Times New Roman" w:hAnsi="Times New Roman"/>
          <w:sz w:val="24"/>
          <w:szCs w:val="24"/>
        </w:rPr>
        <w:t>– иностранные языки (английский, французский, немецкий, испанский);</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6 июня </w:t>
      </w:r>
      <w:r w:rsidRPr="00D04D6D">
        <w:rPr>
          <w:rFonts w:ascii="Times New Roman" w:hAnsi="Times New Roman"/>
          <w:sz w:val="24"/>
          <w:szCs w:val="24"/>
        </w:rPr>
        <w:t>– русский язык;</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9 июня</w:t>
      </w:r>
      <w:r w:rsidRPr="00D04D6D">
        <w:rPr>
          <w:rFonts w:ascii="Times New Roman" w:hAnsi="Times New Roman"/>
          <w:sz w:val="24"/>
          <w:szCs w:val="24"/>
        </w:rPr>
        <w:t> – математика;</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14 июня </w:t>
      </w:r>
      <w:r w:rsidRPr="00D04D6D">
        <w:rPr>
          <w:rFonts w:ascii="Times New Roman" w:hAnsi="Times New Roman"/>
          <w:sz w:val="24"/>
          <w:szCs w:val="24"/>
        </w:rPr>
        <w:t>– литература, физика, информатика и информационно-коммуникационные технологии (ИКТ), география;</w:t>
      </w:r>
    </w:p>
    <w:p w:rsidR="00D04D6D" w:rsidRPr="00D04D6D" w:rsidRDefault="00D04D6D" w:rsidP="00D04D6D">
      <w:pPr>
        <w:numPr>
          <w:ilvl w:val="0"/>
          <w:numId w:val="9"/>
        </w:numPr>
        <w:spacing w:before="100" w:beforeAutospacing="1" w:after="100" w:afterAutospacing="1" w:line="240" w:lineRule="auto"/>
        <w:rPr>
          <w:rFonts w:ascii="Times New Roman" w:hAnsi="Times New Roman"/>
          <w:sz w:val="24"/>
          <w:szCs w:val="24"/>
        </w:rPr>
      </w:pPr>
      <w:r w:rsidRPr="00767A1A">
        <w:rPr>
          <w:rFonts w:ascii="Times New Roman" w:hAnsi="Times New Roman"/>
          <w:b/>
          <w:bCs/>
          <w:sz w:val="24"/>
          <w:szCs w:val="24"/>
        </w:rPr>
        <w:t>17 июня </w:t>
      </w:r>
      <w:r w:rsidRPr="00D04D6D">
        <w:rPr>
          <w:rFonts w:ascii="Times New Roman" w:hAnsi="Times New Roman"/>
          <w:sz w:val="24"/>
          <w:szCs w:val="24"/>
        </w:rPr>
        <w:t>– обществознание, биология, химия.</w:t>
      </w:r>
    </w:p>
    <w:p w:rsidR="00D04D6D" w:rsidRPr="00D04D6D" w:rsidRDefault="00D04D6D" w:rsidP="00D04D6D">
      <w:pPr>
        <w:spacing w:after="100" w:afterAutospacing="1" w:line="240" w:lineRule="auto"/>
        <w:rPr>
          <w:rFonts w:ascii="Times New Roman" w:hAnsi="Times New Roman"/>
          <w:sz w:val="24"/>
          <w:szCs w:val="24"/>
        </w:rPr>
      </w:pPr>
      <w:r w:rsidRPr="00D04D6D">
        <w:rPr>
          <w:rFonts w:ascii="Times New Roman" w:hAnsi="Times New Roman"/>
          <w:sz w:val="24"/>
          <w:szCs w:val="24"/>
        </w:rPr>
        <w:t xml:space="preserve">Что касается продолжительности экзаменов, то ОГЭ по математике, русскому языку, литературе школьники будут сдавать в течение 3 часов 55 минут; физику, обществознание, историю, химию – 3 часа. </w:t>
      </w:r>
      <w:proofErr w:type="gramStart"/>
      <w:r w:rsidRPr="00D04D6D">
        <w:rPr>
          <w:rFonts w:ascii="Times New Roman" w:hAnsi="Times New Roman"/>
          <w:sz w:val="24"/>
          <w:szCs w:val="24"/>
        </w:rPr>
        <w:t xml:space="preserve">ОГЭ по информатике и информационно-коммуникационным технологиям (ИКТ), </w:t>
      </w:r>
      <w:r w:rsidRPr="00D04D6D">
        <w:rPr>
          <w:rFonts w:ascii="Times New Roman" w:hAnsi="Times New Roman"/>
          <w:sz w:val="24"/>
          <w:szCs w:val="24"/>
        </w:rPr>
        <w:lastRenderedPageBreak/>
        <w:t>географии, биология будет длиться 2 часа 30 минут; по иностранным языкам (английскому, французскому, немецкому, испанскому – кроме раздела «Говорение») – 2 часа (120 минут); по иностранным языкам (английскому, французскому, немецкому, испанскому – раздел «Говорение») – 15 минут.</w:t>
      </w:r>
      <w:proofErr w:type="gramEnd"/>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 xml:space="preserve">Все экзамены начинаются в 10:00. С собой экзаменуемый должен принести паспорт и гелиевую ручку с черными чернилами. Кроме того, на некоторых экзаменах разрешается пользоваться подручными материалами. Так, на экзамен по математике можно прийти с линейкой, а на экзамен по физике захватить еще непрограммируемый калькулятор. Для сдачи ЕГЭ по химии можно использовать периодическую таблицу элементов Менделеева, таблицу растворимости и электрохимический ряд напряжений металлов. </w:t>
      </w:r>
      <w:proofErr w:type="gramStart"/>
      <w:r w:rsidRPr="00767A1A">
        <w:rPr>
          <w:rFonts w:ascii="Times New Roman" w:hAnsi="Times New Roman"/>
          <w:sz w:val="24"/>
          <w:szCs w:val="24"/>
        </w:rPr>
        <w:t>Сдающие экзамен по географии могут пользоваться транспортиром, линейкой и калькулятором.</w:t>
      </w:r>
      <w:proofErr w:type="gramEnd"/>
      <w:r w:rsidRPr="00767A1A">
        <w:rPr>
          <w:rFonts w:ascii="Times New Roman" w:hAnsi="Times New Roman"/>
          <w:sz w:val="24"/>
          <w:szCs w:val="24"/>
        </w:rPr>
        <w:t xml:space="preserve"> А на ЕГЭ по литературе допускается сверка с орфографическим словарем.</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 xml:space="preserve">Лекарства, воду и продукты питания разрешается брать с собой лишь по медицинским показаниям. Во многих аудиториях или рядом с ними устанавливают кулеры с водой, </w:t>
      </w:r>
      <w:r w:rsidRPr="00767A1A">
        <w:rPr>
          <w:rFonts w:ascii="Times New Roman" w:hAnsi="Times New Roman"/>
          <w:sz w:val="24"/>
          <w:szCs w:val="24"/>
        </w:rPr>
        <w:t>*+</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 xml:space="preserve">В то же время категорически запрещается проносить в аудиторию какие-либо технические средства связи или </w:t>
      </w:r>
      <w:proofErr w:type="spellStart"/>
      <w:r w:rsidRPr="00767A1A">
        <w:rPr>
          <w:rFonts w:ascii="Times New Roman" w:hAnsi="Times New Roman"/>
          <w:sz w:val="24"/>
          <w:szCs w:val="24"/>
        </w:rPr>
        <w:t>фотофиксации</w:t>
      </w:r>
      <w:proofErr w:type="spellEnd"/>
      <w:r w:rsidRPr="00767A1A">
        <w:rPr>
          <w:rFonts w:ascii="Times New Roman" w:hAnsi="Times New Roman"/>
          <w:sz w:val="24"/>
          <w:szCs w:val="24"/>
        </w:rPr>
        <w:t>, носители данных, программируемые калькуляторы или учебные пособие, не входящие в список допустимых.</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Свои черновики, даже пустые, приносить в аудиторию нельзя. Все выдаваемые черновики сдаются вместе с экзаменационными материалами и бланком с ответами.</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Кроме того, правилами экзамена запрещено обмениваться предметами, разговаривать, выходить из класса без сопровождающего, брать с собой бланки с заданиями или ответами, пересаживаться на другие места.</w:t>
      </w:r>
    </w:p>
    <w:p w:rsidR="00D04D6D" w:rsidRPr="00767A1A" w:rsidRDefault="00D04D6D" w:rsidP="00767A1A">
      <w:pPr>
        <w:pStyle w:val="ab"/>
        <w:rPr>
          <w:rFonts w:ascii="Times New Roman" w:hAnsi="Times New Roman"/>
          <w:sz w:val="24"/>
          <w:szCs w:val="24"/>
        </w:rPr>
      </w:pPr>
      <w:r w:rsidRPr="00767A1A">
        <w:rPr>
          <w:rFonts w:ascii="Times New Roman" w:hAnsi="Times New Roman"/>
          <w:b/>
          <w:sz w:val="24"/>
          <w:szCs w:val="24"/>
        </w:rPr>
        <w:t>Резервные дни</w:t>
      </w:r>
      <w:r w:rsidRPr="00767A1A">
        <w:rPr>
          <w:rFonts w:ascii="Times New Roman" w:hAnsi="Times New Roman"/>
          <w:sz w:val="24"/>
          <w:szCs w:val="24"/>
        </w:rPr>
        <w:t xml:space="preserve"> нужны для тех экзаменуемых, у которых тестирование по двум предметам приходится на один день. В свою очередь дополнительные даты предназначены для тех, кто не сдал экзамен с первого раза или отсутствовал по уважительным причинам. К таковым относится:</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плановая операция, приходящаяся на день экзамена и подтвержденная справкой из медицинской организации;</w:t>
      </w:r>
      <w:r w:rsidR="00767A1A" w:rsidRPr="00767A1A">
        <w:rPr>
          <w:rFonts w:ascii="Times New Roman" w:hAnsi="Times New Roman"/>
          <w:sz w:val="24"/>
          <w:szCs w:val="24"/>
        </w:rPr>
        <w:t xml:space="preserve"> </w:t>
      </w:r>
      <w:r w:rsidRPr="00767A1A">
        <w:rPr>
          <w:rFonts w:ascii="Times New Roman" w:hAnsi="Times New Roman"/>
          <w:sz w:val="24"/>
          <w:szCs w:val="24"/>
        </w:rPr>
        <w:t>состояние здоровья ученика, препятствующее сдаче экзамена. Также необходимо предоставить справку от врача;</w:t>
      </w:r>
      <w:r w:rsidR="00767A1A" w:rsidRPr="00767A1A">
        <w:rPr>
          <w:rFonts w:ascii="Times New Roman" w:hAnsi="Times New Roman"/>
          <w:sz w:val="24"/>
          <w:szCs w:val="24"/>
        </w:rPr>
        <w:t xml:space="preserve"> </w:t>
      </w:r>
      <w:r w:rsidRPr="00767A1A">
        <w:rPr>
          <w:rFonts w:ascii="Times New Roman" w:hAnsi="Times New Roman"/>
          <w:sz w:val="24"/>
          <w:szCs w:val="24"/>
        </w:rPr>
        <w:t>ухудшение самочувствия на экзамене;</w:t>
      </w:r>
      <w:r w:rsidR="00767A1A" w:rsidRPr="00767A1A">
        <w:rPr>
          <w:rFonts w:ascii="Times New Roman" w:hAnsi="Times New Roman"/>
          <w:sz w:val="24"/>
          <w:szCs w:val="24"/>
        </w:rPr>
        <w:t xml:space="preserve"> </w:t>
      </w:r>
      <w:r w:rsidRPr="00767A1A">
        <w:rPr>
          <w:rFonts w:ascii="Times New Roman" w:hAnsi="Times New Roman"/>
          <w:sz w:val="24"/>
          <w:szCs w:val="24"/>
        </w:rPr>
        <w:t xml:space="preserve">обстоятельства, не зависящие от участника экзамена, к </w:t>
      </w:r>
      <w:proofErr w:type="gramStart"/>
      <w:r w:rsidRPr="00767A1A">
        <w:rPr>
          <w:rFonts w:ascii="Times New Roman" w:hAnsi="Times New Roman"/>
          <w:sz w:val="24"/>
          <w:szCs w:val="24"/>
        </w:rPr>
        <w:t>примеру</w:t>
      </w:r>
      <w:proofErr w:type="gramEnd"/>
      <w:r w:rsidRPr="00767A1A">
        <w:rPr>
          <w:rFonts w:ascii="Times New Roman" w:hAnsi="Times New Roman"/>
          <w:sz w:val="24"/>
          <w:szCs w:val="24"/>
        </w:rPr>
        <w:t xml:space="preserve"> авария, природная или техногенная катастрофа;</w:t>
      </w:r>
    </w:p>
    <w:p w:rsidR="00D04D6D" w:rsidRPr="00767A1A" w:rsidRDefault="00D04D6D" w:rsidP="00767A1A">
      <w:pPr>
        <w:pStyle w:val="ab"/>
        <w:rPr>
          <w:rFonts w:ascii="Times New Roman" w:hAnsi="Times New Roman"/>
          <w:sz w:val="24"/>
          <w:szCs w:val="24"/>
        </w:rPr>
      </w:pPr>
      <w:r w:rsidRPr="00767A1A">
        <w:rPr>
          <w:rFonts w:ascii="Times New Roman" w:hAnsi="Times New Roman"/>
          <w:sz w:val="24"/>
          <w:szCs w:val="24"/>
        </w:rPr>
        <w:t>смерть или похороны близкого родственника;</w:t>
      </w:r>
      <w:r w:rsidR="00767A1A" w:rsidRPr="00767A1A">
        <w:rPr>
          <w:rFonts w:ascii="Times New Roman" w:hAnsi="Times New Roman"/>
          <w:sz w:val="24"/>
          <w:szCs w:val="24"/>
        </w:rPr>
        <w:t xml:space="preserve"> </w:t>
      </w:r>
      <w:r w:rsidRPr="00767A1A">
        <w:rPr>
          <w:rFonts w:ascii="Times New Roman" w:hAnsi="Times New Roman"/>
          <w:sz w:val="24"/>
          <w:szCs w:val="24"/>
        </w:rPr>
        <w:t>чрезвычайное происшествие в пункте проведения экзамена.</w:t>
      </w:r>
    </w:p>
    <w:p w:rsidR="00767A1A" w:rsidRPr="00767A1A" w:rsidRDefault="00D04D6D" w:rsidP="00767A1A">
      <w:pPr>
        <w:pStyle w:val="ab"/>
        <w:rPr>
          <w:rFonts w:ascii="Times New Roman" w:hAnsi="Times New Roman"/>
          <w:sz w:val="24"/>
          <w:szCs w:val="24"/>
        </w:rPr>
      </w:pPr>
      <w:r w:rsidRPr="00767A1A">
        <w:rPr>
          <w:rFonts w:ascii="Times New Roman" w:hAnsi="Times New Roman"/>
          <w:sz w:val="24"/>
          <w:szCs w:val="24"/>
        </w:rPr>
        <w:t xml:space="preserve">При этом не все </w:t>
      </w:r>
      <w:proofErr w:type="gramStart"/>
      <w:r w:rsidRPr="00767A1A">
        <w:rPr>
          <w:rFonts w:ascii="Times New Roman" w:hAnsi="Times New Roman"/>
          <w:sz w:val="24"/>
          <w:szCs w:val="24"/>
        </w:rPr>
        <w:t>дисциплины</w:t>
      </w:r>
      <w:proofErr w:type="gramEnd"/>
      <w:r w:rsidRPr="00767A1A">
        <w:rPr>
          <w:rFonts w:ascii="Times New Roman" w:hAnsi="Times New Roman"/>
          <w:sz w:val="24"/>
          <w:szCs w:val="24"/>
        </w:rPr>
        <w:t xml:space="preserve"> возможно пересдать в дополнительные дни. Заново написать экзамен, не дожидаясь следующего года, можно только по обязательным предметам — русскому языку и базовой математике.</w:t>
      </w:r>
    </w:p>
    <w:p w:rsidR="00D04D6D" w:rsidRPr="00767A1A" w:rsidRDefault="00DF2A99" w:rsidP="00767A1A">
      <w:pPr>
        <w:pStyle w:val="ab"/>
        <w:rPr>
          <w:rFonts w:ascii="Times New Roman" w:hAnsi="Times New Roman"/>
          <w:b/>
          <w:sz w:val="24"/>
          <w:szCs w:val="24"/>
        </w:rPr>
      </w:pPr>
      <w:r w:rsidRPr="00767A1A">
        <w:rPr>
          <w:rFonts w:ascii="Times New Roman" w:hAnsi="Times New Roman"/>
          <w:b/>
          <w:bCs/>
          <w:color w:val="000000"/>
          <w:sz w:val="24"/>
          <w:szCs w:val="24"/>
        </w:rPr>
        <w:t>Когда и как узнать результаты О</w:t>
      </w:r>
      <w:r w:rsidR="00D04D6D" w:rsidRPr="00767A1A">
        <w:rPr>
          <w:rFonts w:ascii="Times New Roman" w:hAnsi="Times New Roman"/>
          <w:b/>
          <w:bCs/>
          <w:color w:val="000000"/>
          <w:sz w:val="24"/>
          <w:szCs w:val="24"/>
        </w:rPr>
        <w:t>ГЭ-2023</w:t>
      </w:r>
    </w:p>
    <w:p w:rsidR="00A85354" w:rsidRPr="00A85354" w:rsidRDefault="00A85354" w:rsidP="00A85354">
      <w:pPr>
        <w:shd w:val="clear" w:color="auto" w:fill="FFFFFF"/>
        <w:spacing w:after="225" w:line="360" w:lineRule="atLeast"/>
        <w:rPr>
          <w:rFonts w:ascii="Times New Roman" w:hAnsi="Times New Roman"/>
          <w:color w:val="000000"/>
          <w:sz w:val="24"/>
          <w:szCs w:val="24"/>
        </w:rPr>
      </w:pPr>
      <w:r w:rsidRPr="00A85354">
        <w:rPr>
          <w:rFonts w:ascii="Times New Roman" w:hAnsi="Times New Roman"/>
          <w:color w:val="000000"/>
          <w:sz w:val="24"/>
          <w:szCs w:val="24"/>
        </w:rPr>
        <w:t>В течение 10 дней после сдачи экзамена становятся известны результаты. Их сообщают в учебном учреждении, а также через официальный сайт экзамена.</w:t>
      </w:r>
    </w:p>
    <w:p w:rsidR="00A85354" w:rsidRPr="00A85354" w:rsidRDefault="00A85354" w:rsidP="00A85354">
      <w:pPr>
        <w:shd w:val="clear" w:color="auto" w:fill="FFFFFF"/>
        <w:spacing w:after="225" w:line="360" w:lineRule="atLeast"/>
        <w:rPr>
          <w:rFonts w:ascii="Times New Roman" w:hAnsi="Times New Roman"/>
          <w:color w:val="000000"/>
          <w:sz w:val="24"/>
          <w:szCs w:val="24"/>
        </w:rPr>
      </w:pPr>
      <w:r w:rsidRPr="00A85354">
        <w:rPr>
          <w:rFonts w:ascii="Times New Roman" w:hAnsi="Times New Roman"/>
          <w:color w:val="000000"/>
          <w:sz w:val="24"/>
          <w:szCs w:val="24"/>
        </w:rPr>
        <w:t>Для просмотра результатов необходимо ввести регион, в котором сдавался экзамен, и перейти на региональный сайт. Далее потребуются ФИО, серия и номер паспорта ученика.</w:t>
      </w:r>
    </w:p>
    <w:p w:rsidR="00A85354" w:rsidRPr="00A85354" w:rsidRDefault="00A85354" w:rsidP="00A85354">
      <w:pPr>
        <w:shd w:val="clear" w:color="auto" w:fill="FFFFFF"/>
        <w:spacing w:after="225" w:line="360" w:lineRule="atLeast"/>
        <w:rPr>
          <w:rFonts w:ascii="Times New Roman" w:hAnsi="Times New Roman"/>
          <w:color w:val="000000"/>
          <w:sz w:val="24"/>
          <w:szCs w:val="24"/>
        </w:rPr>
      </w:pPr>
      <w:r w:rsidRPr="00A85354">
        <w:rPr>
          <w:rFonts w:ascii="Times New Roman" w:hAnsi="Times New Roman"/>
          <w:color w:val="000000"/>
          <w:sz w:val="24"/>
          <w:szCs w:val="24"/>
        </w:rPr>
        <w:t>Выпускник девятого класса имеет право оспорить результаты экзамена, если уверен, что при проверке была допущена ошибка. Он может подать апелляцию в течение двух рабочих дней после публикации результатов.</w:t>
      </w:r>
    </w:p>
    <w:p w:rsidR="00A85354" w:rsidRPr="00A85354" w:rsidRDefault="00A85354" w:rsidP="00A85354">
      <w:pPr>
        <w:shd w:val="clear" w:color="auto" w:fill="FFFFFF"/>
        <w:spacing w:after="225" w:line="360" w:lineRule="atLeast"/>
        <w:rPr>
          <w:rFonts w:ascii="Times New Roman" w:hAnsi="Times New Roman"/>
          <w:color w:val="000000"/>
          <w:sz w:val="24"/>
          <w:szCs w:val="24"/>
        </w:rPr>
      </w:pPr>
      <w:r w:rsidRPr="00A85354">
        <w:rPr>
          <w:rFonts w:ascii="Times New Roman" w:hAnsi="Times New Roman"/>
          <w:color w:val="000000"/>
          <w:sz w:val="24"/>
          <w:szCs w:val="24"/>
        </w:rPr>
        <w:t>Основанием для апелляции не является ошибка, допущенная учеником в оформлении экзаменационных материалов. Не примут апелляцию и в том случае, если у учащегося есть вопросы к структуре и содержанию экзамена. Не подлежат оспариванию задания с кратким ответом.</w:t>
      </w:r>
    </w:p>
    <w:sectPr w:rsidR="00A85354" w:rsidRPr="00A85354" w:rsidSect="00767A1A">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FF1"/>
    <w:multiLevelType w:val="hybridMultilevel"/>
    <w:tmpl w:val="7A520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619C1"/>
    <w:multiLevelType w:val="multilevel"/>
    <w:tmpl w:val="52E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51EC1"/>
    <w:multiLevelType w:val="multilevel"/>
    <w:tmpl w:val="F89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761F97"/>
    <w:multiLevelType w:val="multilevel"/>
    <w:tmpl w:val="2D4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D7BD8"/>
    <w:multiLevelType w:val="multilevel"/>
    <w:tmpl w:val="AAC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E7322"/>
    <w:multiLevelType w:val="multilevel"/>
    <w:tmpl w:val="6FC2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236BF"/>
    <w:multiLevelType w:val="multilevel"/>
    <w:tmpl w:val="D70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AA00E9"/>
    <w:multiLevelType w:val="multilevel"/>
    <w:tmpl w:val="221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D7B66"/>
    <w:multiLevelType w:val="multilevel"/>
    <w:tmpl w:val="868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95410"/>
    <w:multiLevelType w:val="hybridMultilevel"/>
    <w:tmpl w:val="D870E254"/>
    <w:lvl w:ilvl="0" w:tplc="F89412A0">
      <w:start w:val="1"/>
      <w:numFmt w:val="decimal"/>
      <w:lvlText w:val="%1."/>
      <w:lvlJc w:val="left"/>
      <w:pPr>
        <w:ind w:left="720" w:hanging="360"/>
      </w:pPr>
      <w:rPr>
        <w:rFonts w:ascii="Tahoma" w:hAnsi="Tahoma" w:cs="Tahoma"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1730DA"/>
    <w:multiLevelType w:val="hybridMultilevel"/>
    <w:tmpl w:val="A28ECFD2"/>
    <w:lvl w:ilvl="0" w:tplc="D46E13B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62FF3"/>
    <w:multiLevelType w:val="multilevel"/>
    <w:tmpl w:val="6E4E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C23B7"/>
    <w:multiLevelType w:val="hybridMultilevel"/>
    <w:tmpl w:val="D9C88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17209A"/>
    <w:multiLevelType w:val="multilevel"/>
    <w:tmpl w:val="BCB8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666411"/>
    <w:multiLevelType w:val="multilevel"/>
    <w:tmpl w:val="7C1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B30108"/>
    <w:multiLevelType w:val="hybridMultilevel"/>
    <w:tmpl w:val="9002246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B237B3"/>
    <w:multiLevelType w:val="multilevel"/>
    <w:tmpl w:val="2040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3260E6"/>
    <w:multiLevelType w:val="hybridMultilevel"/>
    <w:tmpl w:val="BB4ABC98"/>
    <w:lvl w:ilvl="0" w:tplc="FFAAD908">
      <w:start w:val="1"/>
      <w:numFmt w:val="decimal"/>
      <w:lvlText w:val="%1."/>
      <w:lvlJc w:val="left"/>
      <w:pPr>
        <w:ind w:left="720" w:hanging="360"/>
      </w:pPr>
      <w:rPr>
        <w:rFonts w:ascii="Arial" w:hAnsi="Arial" w:cs="Arial"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3"/>
  </w:num>
  <w:num w:numId="5">
    <w:abstractNumId w:val="6"/>
  </w:num>
  <w:num w:numId="6">
    <w:abstractNumId w:val="2"/>
  </w:num>
  <w:num w:numId="7">
    <w:abstractNumId w:val="1"/>
  </w:num>
  <w:num w:numId="8">
    <w:abstractNumId w:val="4"/>
  </w:num>
  <w:num w:numId="9">
    <w:abstractNumId w:val="11"/>
  </w:num>
  <w:num w:numId="10">
    <w:abstractNumId w:val="14"/>
  </w:num>
  <w:num w:numId="11">
    <w:abstractNumId w:val="0"/>
  </w:num>
  <w:num w:numId="12">
    <w:abstractNumId w:val="7"/>
  </w:num>
  <w:num w:numId="13">
    <w:abstractNumId w:val="17"/>
  </w:num>
  <w:num w:numId="14">
    <w:abstractNumId w:val="12"/>
  </w:num>
  <w:num w:numId="15">
    <w:abstractNumId w:val="10"/>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B8"/>
    <w:rsid w:val="00007441"/>
    <w:rsid w:val="000613B8"/>
    <w:rsid w:val="000D3906"/>
    <w:rsid w:val="001413D4"/>
    <w:rsid w:val="002A3A07"/>
    <w:rsid w:val="002C7397"/>
    <w:rsid w:val="00524E1F"/>
    <w:rsid w:val="00696ED9"/>
    <w:rsid w:val="00767A1A"/>
    <w:rsid w:val="00A85354"/>
    <w:rsid w:val="00AA2DED"/>
    <w:rsid w:val="00AF276E"/>
    <w:rsid w:val="00B542CD"/>
    <w:rsid w:val="00CA62C0"/>
    <w:rsid w:val="00D04D6D"/>
    <w:rsid w:val="00D45700"/>
    <w:rsid w:val="00DF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97"/>
    <w:rPr>
      <w:rFonts w:ascii="Calibri" w:eastAsia="Times New Roman" w:hAnsi="Calibri" w:cs="Times New Roman"/>
      <w:lang w:eastAsia="ru-RU"/>
    </w:rPr>
  </w:style>
  <w:style w:type="paragraph" w:styleId="1">
    <w:name w:val="heading 1"/>
    <w:basedOn w:val="a"/>
    <w:link w:val="10"/>
    <w:uiPriority w:val="9"/>
    <w:qFormat/>
    <w:rsid w:val="00D4570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524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7397"/>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45700"/>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D45700"/>
    <w:rPr>
      <w:b/>
      <w:bCs/>
    </w:rPr>
  </w:style>
  <w:style w:type="paragraph" w:styleId="a5">
    <w:name w:val="Normal (Web)"/>
    <w:basedOn w:val="a"/>
    <w:uiPriority w:val="99"/>
    <w:unhideWhenUsed/>
    <w:rsid w:val="00D45700"/>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D45700"/>
    <w:rPr>
      <w:i/>
      <w:iCs/>
    </w:rPr>
  </w:style>
  <w:style w:type="character" w:styleId="a7">
    <w:name w:val="Hyperlink"/>
    <w:basedOn w:val="a0"/>
    <w:uiPriority w:val="99"/>
    <w:semiHidden/>
    <w:unhideWhenUsed/>
    <w:rsid w:val="00D45700"/>
    <w:rPr>
      <w:color w:val="0000FF"/>
      <w:u w:val="single"/>
    </w:rPr>
  </w:style>
  <w:style w:type="character" w:customStyle="1" w:styleId="show-no-link">
    <w:name w:val="show-no-link"/>
    <w:basedOn w:val="a0"/>
    <w:rsid w:val="00524E1F"/>
  </w:style>
  <w:style w:type="character" w:customStyle="1" w:styleId="pt-a0-000017">
    <w:name w:val="pt-a0-000017"/>
    <w:basedOn w:val="a0"/>
    <w:rsid w:val="00524E1F"/>
  </w:style>
  <w:style w:type="character" w:customStyle="1" w:styleId="20">
    <w:name w:val="Заголовок 2 Знак"/>
    <w:basedOn w:val="a0"/>
    <w:link w:val="2"/>
    <w:uiPriority w:val="9"/>
    <w:semiHidden/>
    <w:rsid w:val="00524E1F"/>
    <w:rPr>
      <w:rFonts w:asciiTheme="majorHAnsi" w:eastAsiaTheme="majorEastAsia" w:hAnsiTheme="majorHAnsi" w:cstheme="majorBidi"/>
      <w:b/>
      <w:bCs/>
      <w:color w:val="4F81BD" w:themeColor="accent1"/>
      <w:sz w:val="26"/>
      <w:szCs w:val="26"/>
      <w:lang w:eastAsia="ru-RU"/>
    </w:rPr>
  </w:style>
  <w:style w:type="paragraph" w:styleId="a8">
    <w:name w:val="Balloon Text"/>
    <w:basedOn w:val="a"/>
    <w:link w:val="a9"/>
    <w:uiPriority w:val="99"/>
    <w:semiHidden/>
    <w:unhideWhenUsed/>
    <w:rsid w:val="00D04D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D6D"/>
    <w:rPr>
      <w:rFonts w:ascii="Tahoma" w:eastAsia="Times New Roman" w:hAnsi="Tahoma" w:cs="Tahoma"/>
      <w:sz w:val="16"/>
      <w:szCs w:val="16"/>
      <w:lang w:eastAsia="ru-RU"/>
    </w:rPr>
  </w:style>
  <w:style w:type="paragraph" w:styleId="aa">
    <w:name w:val="List Paragraph"/>
    <w:basedOn w:val="a"/>
    <w:uiPriority w:val="34"/>
    <w:qFormat/>
    <w:rsid w:val="00A85354"/>
    <w:pPr>
      <w:ind w:left="720"/>
      <w:contextualSpacing/>
    </w:pPr>
  </w:style>
  <w:style w:type="paragraph" w:customStyle="1" w:styleId="c1">
    <w:name w:val="c1"/>
    <w:basedOn w:val="a"/>
    <w:rsid w:val="0000744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007441"/>
  </w:style>
  <w:style w:type="paragraph" w:styleId="ab">
    <w:name w:val="No Spacing"/>
    <w:uiPriority w:val="1"/>
    <w:qFormat/>
    <w:rsid w:val="00767A1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97"/>
    <w:rPr>
      <w:rFonts w:ascii="Calibri" w:eastAsia="Times New Roman" w:hAnsi="Calibri" w:cs="Times New Roman"/>
      <w:lang w:eastAsia="ru-RU"/>
    </w:rPr>
  </w:style>
  <w:style w:type="paragraph" w:styleId="1">
    <w:name w:val="heading 1"/>
    <w:basedOn w:val="a"/>
    <w:link w:val="10"/>
    <w:uiPriority w:val="9"/>
    <w:qFormat/>
    <w:rsid w:val="00D4570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524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7397"/>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45700"/>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D45700"/>
    <w:rPr>
      <w:b/>
      <w:bCs/>
    </w:rPr>
  </w:style>
  <w:style w:type="paragraph" w:styleId="a5">
    <w:name w:val="Normal (Web)"/>
    <w:basedOn w:val="a"/>
    <w:uiPriority w:val="99"/>
    <w:unhideWhenUsed/>
    <w:rsid w:val="00D45700"/>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D45700"/>
    <w:rPr>
      <w:i/>
      <w:iCs/>
    </w:rPr>
  </w:style>
  <w:style w:type="character" w:styleId="a7">
    <w:name w:val="Hyperlink"/>
    <w:basedOn w:val="a0"/>
    <w:uiPriority w:val="99"/>
    <w:semiHidden/>
    <w:unhideWhenUsed/>
    <w:rsid w:val="00D45700"/>
    <w:rPr>
      <w:color w:val="0000FF"/>
      <w:u w:val="single"/>
    </w:rPr>
  </w:style>
  <w:style w:type="character" w:customStyle="1" w:styleId="show-no-link">
    <w:name w:val="show-no-link"/>
    <w:basedOn w:val="a0"/>
    <w:rsid w:val="00524E1F"/>
  </w:style>
  <w:style w:type="character" w:customStyle="1" w:styleId="pt-a0-000017">
    <w:name w:val="pt-a0-000017"/>
    <w:basedOn w:val="a0"/>
    <w:rsid w:val="00524E1F"/>
  </w:style>
  <w:style w:type="character" w:customStyle="1" w:styleId="20">
    <w:name w:val="Заголовок 2 Знак"/>
    <w:basedOn w:val="a0"/>
    <w:link w:val="2"/>
    <w:uiPriority w:val="9"/>
    <w:semiHidden/>
    <w:rsid w:val="00524E1F"/>
    <w:rPr>
      <w:rFonts w:asciiTheme="majorHAnsi" w:eastAsiaTheme="majorEastAsia" w:hAnsiTheme="majorHAnsi" w:cstheme="majorBidi"/>
      <w:b/>
      <w:bCs/>
      <w:color w:val="4F81BD" w:themeColor="accent1"/>
      <w:sz w:val="26"/>
      <w:szCs w:val="26"/>
      <w:lang w:eastAsia="ru-RU"/>
    </w:rPr>
  </w:style>
  <w:style w:type="paragraph" w:styleId="a8">
    <w:name w:val="Balloon Text"/>
    <w:basedOn w:val="a"/>
    <w:link w:val="a9"/>
    <w:uiPriority w:val="99"/>
    <w:semiHidden/>
    <w:unhideWhenUsed/>
    <w:rsid w:val="00D04D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D6D"/>
    <w:rPr>
      <w:rFonts w:ascii="Tahoma" w:eastAsia="Times New Roman" w:hAnsi="Tahoma" w:cs="Tahoma"/>
      <w:sz w:val="16"/>
      <w:szCs w:val="16"/>
      <w:lang w:eastAsia="ru-RU"/>
    </w:rPr>
  </w:style>
  <w:style w:type="paragraph" w:styleId="aa">
    <w:name w:val="List Paragraph"/>
    <w:basedOn w:val="a"/>
    <w:uiPriority w:val="34"/>
    <w:qFormat/>
    <w:rsid w:val="00A85354"/>
    <w:pPr>
      <w:ind w:left="720"/>
      <w:contextualSpacing/>
    </w:pPr>
  </w:style>
  <w:style w:type="paragraph" w:customStyle="1" w:styleId="c1">
    <w:name w:val="c1"/>
    <w:basedOn w:val="a"/>
    <w:rsid w:val="0000744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007441"/>
  </w:style>
  <w:style w:type="paragraph" w:styleId="ab">
    <w:name w:val="No Spacing"/>
    <w:uiPriority w:val="1"/>
    <w:qFormat/>
    <w:rsid w:val="00767A1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7726">
      <w:bodyDiv w:val="1"/>
      <w:marLeft w:val="0"/>
      <w:marRight w:val="0"/>
      <w:marTop w:val="0"/>
      <w:marBottom w:val="0"/>
      <w:divBdr>
        <w:top w:val="none" w:sz="0" w:space="0" w:color="auto"/>
        <w:left w:val="none" w:sz="0" w:space="0" w:color="auto"/>
        <w:bottom w:val="none" w:sz="0" w:space="0" w:color="auto"/>
        <w:right w:val="none" w:sz="0" w:space="0" w:color="auto"/>
      </w:divBdr>
    </w:div>
    <w:div w:id="180704020">
      <w:bodyDiv w:val="1"/>
      <w:marLeft w:val="0"/>
      <w:marRight w:val="0"/>
      <w:marTop w:val="0"/>
      <w:marBottom w:val="0"/>
      <w:divBdr>
        <w:top w:val="none" w:sz="0" w:space="0" w:color="auto"/>
        <w:left w:val="none" w:sz="0" w:space="0" w:color="auto"/>
        <w:bottom w:val="none" w:sz="0" w:space="0" w:color="auto"/>
        <w:right w:val="none" w:sz="0" w:space="0" w:color="auto"/>
      </w:divBdr>
    </w:div>
    <w:div w:id="480930704">
      <w:bodyDiv w:val="1"/>
      <w:marLeft w:val="0"/>
      <w:marRight w:val="0"/>
      <w:marTop w:val="0"/>
      <w:marBottom w:val="0"/>
      <w:divBdr>
        <w:top w:val="none" w:sz="0" w:space="0" w:color="auto"/>
        <w:left w:val="none" w:sz="0" w:space="0" w:color="auto"/>
        <w:bottom w:val="none" w:sz="0" w:space="0" w:color="auto"/>
        <w:right w:val="none" w:sz="0" w:space="0" w:color="auto"/>
      </w:divBdr>
      <w:divsChild>
        <w:div w:id="1600675385">
          <w:marLeft w:val="0"/>
          <w:marRight w:val="0"/>
          <w:marTop w:val="0"/>
          <w:marBottom w:val="0"/>
          <w:divBdr>
            <w:top w:val="none" w:sz="0" w:space="0" w:color="auto"/>
            <w:left w:val="none" w:sz="0" w:space="0" w:color="auto"/>
            <w:bottom w:val="none" w:sz="0" w:space="0" w:color="auto"/>
            <w:right w:val="none" w:sz="0" w:space="0" w:color="auto"/>
          </w:divBdr>
          <w:divsChild>
            <w:div w:id="1803766074">
              <w:marLeft w:val="0"/>
              <w:marRight w:val="0"/>
              <w:marTop w:val="0"/>
              <w:marBottom w:val="0"/>
              <w:divBdr>
                <w:top w:val="none" w:sz="0" w:space="0" w:color="auto"/>
                <w:left w:val="none" w:sz="0" w:space="0" w:color="auto"/>
                <w:bottom w:val="none" w:sz="0" w:space="0" w:color="auto"/>
                <w:right w:val="none" w:sz="0" w:space="0" w:color="auto"/>
              </w:divBdr>
              <w:divsChild>
                <w:div w:id="8843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4799">
          <w:marLeft w:val="0"/>
          <w:marRight w:val="0"/>
          <w:marTop w:val="0"/>
          <w:marBottom w:val="0"/>
          <w:divBdr>
            <w:top w:val="none" w:sz="0" w:space="0" w:color="auto"/>
            <w:left w:val="none" w:sz="0" w:space="0" w:color="auto"/>
            <w:bottom w:val="none" w:sz="0" w:space="0" w:color="auto"/>
            <w:right w:val="none" w:sz="0" w:space="0" w:color="auto"/>
          </w:divBdr>
          <w:divsChild>
            <w:div w:id="11041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5732">
      <w:bodyDiv w:val="1"/>
      <w:marLeft w:val="0"/>
      <w:marRight w:val="0"/>
      <w:marTop w:val="0"/>
      <w:marBottom w:val="0"/>
      <w:divBdr>
        <w:top w:val="none" w:sz="0" w:space="0" w:color="auto"/>
        <w:left w:val="none" w:sz="0" w:space="0" w:color="auto"/>
        <w:bottom w:val="none" w:sz="0" w:space="0" w:color="auto"/>
        <w:right w:val="none" w:sz="0" w:space="0" w:color="auto"/>
      </w:divBdr>
    </w:div>
    <w:div w:id="940913438">
      <w:bodyDiv w:val="1"/>
      <w:marLeft w:val="0"/>
      <w:marRight w:val="0"/>
      <w:marTop w:val="0"/>
      <w:marBottom w:val="0"/>
      <w:divBdr>
        <w:top w:val="none" w:sz="0" w:space="0" w:color="auto"/>
        <w:left w:val="none" w:sz="0" w:space="0" w:color="auto"/>
        <w:bottom w:val="none" w:sz="0" w:space="0" w:color="auto"/>
        <w:right w:val="none" w:sz="0" w:space="0" w:color="auto"/>
      </w:divBdr>
    </w:div>
    <w:div w:id="973634593">
      <w:bodyDiv w:val="1"/>
      <w:marLeft w:val="0"/>
      <w:marRight w:val="0"/>
      <w:marTop w:val="0"/>
      <w:marBottom w:val="0"/>
      <w:divBdr>
        <w:top w:val="none" w:sz="0" w:space="0" w:color="auto"/>
        <w:left w:val="none" w:sz="0" w:space="0" w:color="auto"/>
        <w:bottom w:val="none" w:sz="0" w:space="0" w:color="auto"/>
        <w:right w:val="none" w:sz="0" w:space="0" w:color="auto"/>
      </w:divBdr>
    </w:div>
    <w:div w:id="994992774">
      <w:bodyDiv w:val="1"/>
      <w:marLeft w:val="0"/>
      <w:marRight w:val="0"/>
      <w:marTop w:val="0"/>
      <w:marBottom w:val="0"/>
      <w:divBdr>
        <w:top w:val="none" w:sz="0" w:space="0" w:color="auto"/>
        <w:left w:val="none" w:sz="0" w:space="0" w:color="auto"/>
        <w:bottom w:val="none" w:sz="0" w:space="0" w:color="auto"/>
        <w:right w:val="none" w:sz="0" w:space="0" w:color="auto"/>
      </w:divBdr>
    </w:div>
    <w:div w:id="1047298040">
      <w:bodyDiv w:val="1"/>
      <w:marLeft w:val="0"/>
      <w:marRight w:val="0"/>
      <w:marTop w:val="0"/>
      <w:marBottom w:val="0"/>
      <w:divBdr>
        <w:top w:val="none" w:sz="0" w:space="0" w:color="auto"/>
        <w:left w:val="none" w:sz="0" w:space="0" w:color="auto"/>
        <w:bottom w:val="none" w:sz="0" w:space="0" w:color="auto"/>
        <w:right w:val="none" w:sz="0" w:space="0" w:color="auto"/>
      </w:divBdr>
      <w:divsChild>
        <w:div w:id="1475754637">
          <w:marLeft w:val="0"/>
          <w:marRight w:val="0"/>
          <w:marTop w:val="0"/>
          <w:marBottom w:val="150"/>
          <w:divBdr>
            <w:top w:val="none" w:sz="0" w:space="0" w:color="auto"/>
            <w:left w:val="none" w:sz="0" w:space="0" w:color="auto"/>
            <w:bottom w:val="none" w:sz="0" w:space="0" w:color="auto"/>
            <w:right w:val="none" w:sz="0" w:space="0" w:color="auto"/>
          </w:divBdr>
        </w:div>
        <w:div w:id="1252818130">
          <w:marLeft w:val="0"/>
          <w:marRight w:val="-4088"/>
          <w:marTop w:val="0"/>
          <w:marBottom w:val="0"/>
          <w:divBdr>
            <w:top w:val="none" w:sz="0" w:space="0" w:color="auto"/>
            <w:left w:val="none" w:sz="0" w:space="0" w:color="auto"/>
            <w:bottom w:val="none" w:sz="0" w:space="0" w:color="auto"/>
            <w:right w:val="none" w:sz="0" w:space="0" w:color="auto"/>
          </w:divBdr>
          <w:divsChild>
            <w:div w:id="1484153268">
              <w:marLeft w:val="0"/>
              <w:marRight w:val="4905"/>
              <w:marTop w:val="0"/>
              <w:marBottom w:val="0"/>
              <w:divBdr>
                <w:top w:val="none" w:sz="0" w:space="0" w:color="auto"/>
                <w:left w:val="none" w:sz="0" w:space="0" w:color="auto"/>
                <w:bottom w:val="none" w:sz="0" w:space="0" w:color="auto"/>
                <w:right w:val="none" w:sz="0" w:space="0" w:color="auto"/>
              </w:divBdr>
              <w:divsChild>
                <w:div w:id="1063943242">
                  <w:marLeft w:val="0"/>
                  <w:marRight w:val="0"/>
                  <w:marTop w:val="0"/>
                  <w:marBottom w:val="240"/>
                  <w:divBdr>
                    <w:top w:val="none" w:sz="0" w:space="0" w:color="auto"/>
                    <w:left w:val="none" w:sz="0" w:space="0" w:color="auto"/>
                    <w:bottom w:val="none" w:sz="0" w:space="0" w:color="auto"/>
                    <w:right w:val="none" w:sz="0" w:space="0" w:color="auto"/>
                  </w:divBdr>
                  <w:divsChild>
                    <w:div w:id="1079518757">
                      <w:marLeft w:val="0"/>
                      <w:marRight w:val="0"/>
                      <w:marTop w:val="0"/>
                      <w:marBottom w:val="150"/>
                      <w:divBdr>
                        <w:top w:val="none" w:sz="0" w:space="0" w:color="auto"/>
                        <w:left w:val="none" w:sz="0" w:space="0" w:color="auto"/>
                        <w:bottom w:val="none" w:sz="0" w:space="0" w:color="auto"/>
                        <w:right w:val="none" w:sz="0" w:space="0" w:color="auto"/>
                      </w:divBdr>
                      <w:divsChild>
                        <w:div w:id="1082485099">
                          <w:marLeft w:val="0"/>
                          <w:marRight w:val="0"/>
                          <w:marTop w:val="0"/>
                          <w:marBottom w:val="0"/>
                          <w:divBdr>
                            <w:top w:val="none" w:sz="0" w:space="0" w:color="auto"/>
                            <w:left w:val="none" w:sz="0" w:space="0" w:color="auto"/>
                            <w:bottom w:val="none" w:sz="0" w:space="0" w:color="auto"/>
                            <w:right w:val="none" w:sz="0" w:space="0" w:color="auto"/>
                          </w:divBdr>
                        </w:div>
                        <w:div w:id="1320187117">
                          <w:marLeft w:val="0"/>
                          <w:marRight w:val="0"/>
                          <w:marTop w:val="0"/>
                          <w:marBottom w:val="0"/>
                          <w:divBdr>
                            <w:top w:val="none" w:sz="0" w:space="0" w:color="auto"/>
                            <w:left w:val="none" w:sz="0" w:space="0" w:color="auto"/>
                            <w:bottom w:val="none" w:sz="0" w:space="0" w:color="auto"/>
                            <w:right w:val="none" w:sz="0" w:space="0" w:color="auto"/>
                          </w:divBdr>
                        </w:div>
                      </w:divsChild>
                    </w:div>
                    <w:div w:id="860631692">
                      <w:marLeft w:val="0"/>
                      <w:marRight w:val="0"/>
                      <w:marTop w:val="0"/>
                      <w:marBottom w:val="0"/>
                      <w:divBdr>
                        <w:top w:val="none" w:sz="0" w:space="0" w:color="auto"/>
                        <w:left w:val="none" w:sz="0" w:space="0" w:color="auto"/>
                        <w:bottom w:val="none" w:sz="0" w:space="0" w:color="auto"/>
                        <w:right w:val="none" w:sz="0" w:space="0" w:color="auto"/>
                      </w:divBdr>
                      <w:divsChild>
                        <w:div w:id="18948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525289">
      <w:bodyDiv w:val="1"/>
      <w:marLeft w:val="0"/>
      <w:marRight w:val="0"/>
      <w:marTop w:val="0"/>
      <w:marBottom w:val="0"/>
      <w:divBdr>
        <w:top w:val="none" w:sz="0" w:space="0" w:color="auto"/>
        <w:left w:val="none" w:sz="0" w:space="0" w:color="auto"/>
        <w:bottom w:val="none" w:sz="0" w:space="0" w:color="auto"/>
        <w:right w:val="none" w:sz="0" w:space="0" w:color="auto"/>
      </w:divBdr>
    </w:div>
    <w:div w:id="1402098124">
      <w:bodyDiv w:val="1"/>
      <w:marLeft w:val="0"/>
      <w:marRight w:val="0"/>
      <w:marTop w:val="0"/>
      <w:marBottom w:val="0"/>
      <w:divBdr>
        <w:top w:val="none" w:sz="0" w:space="0" w:color="auto"/>
        <w:left w:val="none" w:sz="0" w:space="0" w:color="auto"/>
        <w:bottom w:val="none" w:sz="0" w:space="0" w:color="auto"/>
        <w:right w:val="none" w:sz="0" w:space="0" w:color="auto"/>
      </w:divBdr>
    </w:div>
    <w:div w:id="1420178977">
      <w:bodyDiv w:val="1"/>
      <w:marLeft w:val="0"/>
      <w:marRight w:val="0"/>
      <w:marTop w:val="0"/>
      <w:marBottom w:val="0"/>
      <w:divBdr>
        <w:top w:val="none" w:sz="0" w:space="0" w:color="auto"/>
        <w:left w:val="none" w:sz="0" w:space="0" w:color="auto"/>
        <w:bottom w:val="none" w:sz="0" w:space="0" w:color="auto"/>
        <w:right w:val="none" w:sz="0" w:space="0" w:color="auto"/>
      </w:divBdr>
    </w:div>
    <w:div w:id="1787504748">
      <w:bodyDiv w:val="1"/>
      <w:marLeft w:val="0"/>
      <w:marRight w:val="0"/>
      <w:marTop w:val="0"/>
      <w:marBottom w:val="0"/>
      <w:divBdr>
        <w:top w:val="none" w:sz="0" w:space="0" w:color="auto"/>
        <w:left w:val="none" w:sz="0" w:space="0" w:color="auto"/>
        <w:bottom w:val="none" w:sz="0" w:space="0" w:color="auto"/>
        <w:right w:val="none" w:sz="0" w:space="0" w:color="auto"/>
      </w:divBdr>
    </w:div>
    <w:div w:id="1861625037">
      <w:bodyDiv w:val="1"/>
      <w:marLeft w:val="0"/>
      <w:marRight w:val="0"/>
      <w:marTop w:val="0"/>
      <w:marBottom w:val="0"/>
      <w:divBdr>
        <w:top w:val="none" w:sz="0" w:space="0" w:color="auto"/>
        <w:left w:val="none" w:sz="0" w:space="0" w:color="auto"/>
        <w:bottom w:val="none" w:sz="0" w:space="0" w:color="auto"/>
        <w:right w:val="none" w:sz="0" w:space="0" w:color="auto"/>
      </w:divBdr>
      <w:divsChild>
        <w:div w:id="587929743">
          <w:marLeft w:val="0"/>
          <w:marRight w:val="0"/>
          <w:marTop w:val="0"/>
          <w:marBottom w:val="0"/>
          <w:divBdr>
            <w:top w:val="none" w:sz="0" w:space="0" w:color="auto"/>
            <w:left w:val="none" w:sz="0" w:space="0" w:color="auto"/>
            <w:bottom w:val="none" w:sz="0" w:space="0" w:color="auto"/>
            <w:right w:val="none" w:sz="0" w:space="0" w:color="auto"/>
          </w:divBdr>
          <w:divsChild>
            <w:div w:id="657342623">
              <w:marLeft w:val="0"/>
              <w:marRight w:val="0"/>
              <w:marTop w:val="0"/>
              <w:marBottom w:val="0"/>
              <w:divBdr>
                <w:top w:val="none" w:sz="0" w:space="0" w:color="auto"/>
                <w:left w:val="none" w:sz="0" w:space="0" w:color="auto"/>
                <w:bottom w:val="none" w:sz="0" w:space="0" w:color="auto"/>
                <w:right w:val="none" w:sz="0" w:space="0" w:color="auto"/>
              </w:divBdr>
              <w:divsChild>
                <w:div w:id="424151629">
                  <w:marLeft w:val="0"/>
                  <w:marRight w:val="0"/>
                  <w:marTop w:val="0"/>
                  <w:marBottom w:val="0"/>
                  <w:divBdr>
                    <w:top w:val="none" w:sz="0" w:space="0" w:color="auto"/>
                    <w:left w:val="none" w:sz="0" w:space="0" w:color="auto"/>
                    <w:bottom w:val="none" w:sz="0" w:space="0" w:color="auto"/>
                    <w:right w:val="none" w:sz="0" w:space="0" w:color="auto"/>
                  </w:divBdr>
                  <w:divsChild>
                    <w:div w:id="708183164">
                      <w:marLeft w:val="0"/>
                      <w:marRight w:val="0"/>
                      <w:marTop w:val="0"/>
                      <w:marBottom w:val="0"/>
                      <w:divBdr>
                        <w:top w:val="none" w:sz="0" w:space="0" w:color="auto"/>
                        <w:left w:val="none" w:sz="0" w:space="0" w:color="auto"/>
                        <w:bottom w:val="none" w:sz="0" w:space="0" w:color="auto"/>
                        <w:right w:val="none" w:sz="0" w:space="0" w:color="auto"/>
                      </w:divBdr>
                      <w:divsChild>
                        <w:div w:id="1033575620">
                          <w:marLeft w:val="0"/>
                          <w:marRight w:val="0"/>
                          <w:marTop w:val="0"/>
                          <w:marBottom w:val="0"/>
                          <w:divBdr>
                            <w:top w:val="none" w:sz="0" w:space="0" w:color="auto"/>
                            <w:left w:val="none" w:sz="0" w:space="0" w:color="auto"/>
                            <w:bottom w:val="none" w:sz="0" w:space="0" w:color="auto"/>
                            <w:right w:val="none" w:sz="0" w:space="0" w:color="auto"/>
                          </w:divBdr>
                          <w:divsChild>
                            <w:div w:id="1945111351">
                              <w:marLeft w:val="0"/>
                              <w:marRight w:val="0"/>
                              <w:marTop w:val="0"/>
                              <w:marBottom w:val="0"/>
                              <w:divBdr>
                                <w:top w:val="none" w:sz="0" w:space="0" w:color="auto"/>
                                <w:left w:val="none" w:sz="0" w:space="0" w:color="auto"/>
                                <w:bottom w:val="none" w:sz="0" w:space="0" w:color="auto"/>
                                <w:right w:val="none" w:sz="0" w:space="0" w:color="auto"/>
                              </w:divBdr>
                              <w:divsChild>
                                <w:div w:id="262735982">
                                  <w:marLeft w:val="0"/>
                                  <w:marRight w:val="0"/>
                                  <w:marTop w:val="0"/>
                                  <w:marBottom w:val="0"/>
                                  <w:divBdr>
                                    <w:top w:val="none" w:sz="0" w:space="0" w:color="auto"/>
                                    <w:left w:val="none" w:sz="0" w:space="0" w:color="auto"/>
                                    <w:bottom w:val="none" w:sz="0" w:space="0" w:color="auto"/>
                                    <w:right w:val="none" w:sz="0" w:space="0" w:color="auto"/>
                                  </w:divBdr>
                                  <w:divsChild>
                                    <w:div w:id="1975405954">
                                      <w:marLeft w:val="0"/>
                                      <w:marRight w:val="0"/>
                                      <w:marTop w:val="0"/>
                                      <w:marBottom w:val="0"/>
                                      <w:divBdr>
                                        <w:top w:val="none" w:sz="0" w:space="0" w:color="auto"/>
                                        <w:left w:val="none" w:sz="0" w:space="0" w:color="auto"/>
                                        <w:bottom w:val="none" w:sz="0" w:space="0" w:color="auto"/>
                                        <w:right w:val="none" w:sz="0" w:space="0" w:color="auto"/>
                                      </w:divBdr>
                                      <w:divsChild>
                                        <w:div w:id="563492704">
                                          <w:marLeft w:val="0"/>
                                          <w:marRight w:val="0"/>
                                          <w:marTop w:val="0"/>
                                          <w:marBottom w:val="0"/>
                                          <w:divBdr>
                                            <w:top w:val="none" w:sz="0" w:space="0" w:color="auto"/>
                                            <w:left w:val="none" w:sz="0" w:space="0" w:color="auto"/>
                                            <w:bottom w:val="none" w:sz="0" w:space="0" w:color="auto"/>
                                            <w:right w:val="none" w:sz="0" w:space="0" w:color="auto"/>
                                          </w:divBdr>
                                          <w:divsChild>
                                            <w:div w:id="1818255084">
                                              <w:marLeft w:val="0"/>
                                              <w:marRight w:val="0"/>
                                              <w:marTop w:val="0"/>
                                              <w:marBottom w:val="0"/>
                                              <w:divBdr>
                                                <w:top w:val="none" w:sz="0" w:space="0" w:color="auto"/>
                                                <w:left w:val="none" w:sz="0" w:space="0" w:color="auto"/>
                                                <w:bottom w:val="none" w:sz="0" w:space="0" w:color="auto"/>
                                                <w:right w:val="none" w:sz="0" w:space="0" w:color="auto"/>
                                              </w:divBdr>
                                              <w:divsChild>
                                                <w:div w:id="1957567246">
                                                  <w:marLeft w:val="0"/>
                                                  <w:marRight w:val="0"/>
                                                  <w:marTop w:val="0"/>
                                                  <w:marBottom w:val="0"/>
                                                  <w:divBdr>
                                                    <w:top w:val="none" w:sz="0" w:space="0" w:color="auto"/>
                                                    <w:left w:val="none" w:sz="0" w:space="0" w:color="auto"/>
                                                    <w:bottom w:val="none" w:sz="0" w:space="0" w:color="auto"/>
                                                    <w:right w:val="none" w:sz="0" w:space="0" w:color="auto"/>
                                                  </w:divBdr>
                                                  <w:divsChild>
                                                    <w:div w:id="1753811862">
                                                      <w:marLeft w:val="0"/>
                                                      <w:marRight w:val="0"/>
                                                      <w:marTop w:val="0"/>
                                                      <w:marBottom w:val="0"/>
                                                      <w:divBdr>
                                                        <w:top w:val="none" w:sz="0" w:space="0" w:color="auto"/>
                                                        <w:left w:val="none" w:sz="0" w:space="0" w:color="auto"/>
                                                        <w:bottom w:val="none" w:sz="0" w:space="0" w:color="auto"/>
                                                        <w:right w:val="none" w:sz="0" w:space="0" w:color="auto"/>
                                                      </w:divBdr>
                                                      <w:divsChild>
                                                        <w:div w:id="127210687">
                                                          <w:marLeft w:val="0"/>
                                                          <w:marRight w:val="0"/>
                                                          <w:marTop w:val="0"/>
                                                          <w:marBottom w:val="0"/>
                                                          <w:divBdr>
                                                            <w:top w:val="none" w:sz="0" w:space="0" w:color="auto"/>
                                                            <w:left w:val="none" w:sz="0" w:space="0" w:color="auto"/>
                                                            <w:bottom w:val="none" w:sz="0" w:space="0" w:color="auto"/>
                                                            <w:right w:val="none" w:sz="0" w:space="0" w:color="auto"/>
                                                          </w:divBdr>
                                                          <w:divsChild>
                                                            <w:div w:id="124004288">
                                                              <w:marLeft w:val="0"/>
                                                              <w:marRight w:val="0"/>
                                                              <w:marTop w:val="0"/>
                                                              <w:marBottom w:val="0"/>
                                                              <w:divBdr>
                                                                <w:top w:val="none" w:sz="0" w:space="0" w:color="auto"/>
                                                                <w:left w:val="none" w:sz="0" w:space="0" w:color="auto"/>
                                                                <w:bottom w:val="none" w:sz="0" w:space="0" w:color="auto"/>
                                                                <w:right w:val="none" w:sz="0" w:space="0" w:color="auto"/>
                                                              </w:divBdr>
                                                              <w:divsChild>
                                                                <w:div w:id="1046951553">
                                                                  <w:marLeft w:val="0"/>
                                                                  <w:marRight w:val="0"/>
                                                                  <w:marTop w:val="0"/>
                                                                  <w:marBottom w:val="0"/>
                                                                  <w:divBdr>
                                                                    <w:top w:val="none" w:sz="0" w:space="0" w:color="auto"/>
                                                                    <w:left w:val="none" w:sz="0" w:space="0" w:color="auto"/>
                                                                    <w:bottom w:val="none" w:sz="0" w:space="0" w:color="auto"/>
                                                                    <w:right w:val="none" w:sz="0" w:space="0" w:color="auto"/>
                                                                  </w:divBdr>
                                                                  <w:divsChild>
                                                                    <w:div w:id="803622732">
                                                                      <w:marLeft w:val="0"/>
                                                                      <w:marRight w:val="0"/>
                                                                      <w:marTop w:val="0"/>
                                                                      <w:marBottom w:val="0"/>
                                                                      <w:divBdr>
                                                                        <w:top w:val="none" w:sz="0" w:space="0" w:color="auto"/>
                                                                        <w:left w:val="none" w:sz="0" w:space="0" w:color="auto"/>
                                                                        <w:bottom w:val="none" w:sz="0" w:space="0" w:color="auto"/>
                                                                        <w:right w:val="none" w:sz="0" w:space="0" w:color="auto"/>
                                                                      </w:divBdr>
                                                                      <w:divsChild>
                                                                        <w:div w:id="1773236860">
                                                                          <w:marLeft w:val="0"/>
                                                                          <w:marRight w:val="0"/>
                                                                          <w:marTop w:val="0"/>
                                                                          <w:marBottom w:val="0"/>
                                                                          <w:divBdr>
                                                                            <w:top w:val="none" w:sz="0" w:space="0" w:color="auto"/>
                                                                            <w:left w:val="none" w:sz="0" w:space="0" w:color="auto"/>
                                                                            <w:bottom w:val="none" w:sz="0" w:space="0" w:color="auto"/>
                                                                            <w:right w:val="none" w:sz="0" w:space="0" w:color="auto"/>
                                                                          </w:divBdr>
                                                                          <w:divsChild>
                                                                            <w:div w:id="930314795">
                                                                              <w:marLeft w:val="0"/>
                                                                              <w:marRight w:val="0"/>
                                                                              <w:marTop w:val="0"/>
                                                                              <w:marBottom w:val="0"/>
                                                                              <w:divBdr>
                                                                                <w:top w:val="none" w:sz="0" w:space="0" w:color="auto"/>
                                                                                <w:left w:val="none" w:sz="0" w:space="0" w:color="auto"/>
                                                                                <w:bottom w:val="none" w:sz="0" w:space="0" w:color="auto"/>
                                                                                <w:right w:val="none" w:sz="0" w:space="0" w:color="auto"/>
                                                                              </w:divBdr>
                                                                              <w:divsChild>
                                                                                <w:div w:id="1544443324">
                                                                                  <w:marLeft w:val="700"/>
                                                                                  <w:marRight w:val="0"/>
                                                                                  <w:marTop w:val="0"/>
                                                                                  <w:marBottom w:val="0"/>
                                                                                  <w:divBdr>
                                                                                    <w:top w:val="none" w:sz="0" w:space="0" w:color="auto"/>
                                                                                    <w:left w:val="none" w:sz="0" w:space="0" w:color="auto"/>
                                                                                    <w:bottom w:val="none" w:sz="0" w:space="0" w:color="auto"/>
                                                                                    <w:right w:val="none" w:sz="0" w:space="0" w:color="auto"/>
                                                                                  </w:divBdr>
                                                                                  <w:divsChild>
                                                                                    <w:div w:id="775291034">
                                                                                      <w:marLeft w:val="0"/>
                                                                                      <w:marRight w:val="195"/>
                                                                                      <w:marTop w:val="0"/>
                                                                                      <w:marBottom w:val="0"/>
                                                                                      <w:divBdr>
                                                                                        <w:top w:val="none" w:sz="0" w:space="0" w:color="auto"/>
                                                                                        <w:left w:val="none" w:sz="0" w:space="0" w:color="auto"/>
                                                                                        <w:bottom w:val="none" w:sz="0" w:space="0" w:color="auto"/>
                                                                                        <w:right w:val="none" w:sz="0" w:space="0" w:color="auto"/>
                                                                                      </w:divBdr>
                                                                                      <w:divsChild>
                                                                                        <w:div w:id="1033188099">
                                                                                          <w:marLeft w:val="0"/>
                                                                                          <w:marRight w:val="0"/>
                                                                                          <w:marTop w:val="0"/>
                                                                                          <w:marBottom w:val="0"/>
                                                                                          <w:divBdr>
                                                                                            <w:top w:val="none" w:sz="0" w:space="0" w:color="auto"/>
                                                                                            <w:left w:val="none" w:sz="0" w:space="0" w:color="auto"/>
                                                                                            <w:bottom w:val="none" w:sz="0" w:space="0" w:color="auto"/>
                                                                                            <w:right w:val="none" w:sz="0" w:space="0" w:color="auto"/>
                                                                                          </w:divBdr>
                                                                                        </w:div>
                                                                                        <w:div w:id="947197885">
                                                                                          <w:marLeft w:val="0"/>
                                                                                          <w:marRight w:val="0"/>
                                                                                          <w:marTop w:val="0"/>
                                                                                          <w:marBottom w:val="0"/>
                                                                                          <w:divBdr>
                                                                                            <w:top w:val="none" w:sz="0" w:space="0" w:color="auto"/>
                                                                                            <w:left w:val="none" w:sz="0" w:space="0" w:color="auto"/>
                                                                                            <w:bottom w:val="none" w:sz="0" w:space="0" w:color="auto"/>
                                                                                            <w:right w:val="none" w:sz="0" w:space="0" w:color="auto"/>
                                                                                          </w:divBdr>
                                                                                        </w:div>
                                                                                      </w:divsChild>
                                                                                    </w:div>
                                                                                    <w:div w:id="1405488848">
                                                                                      <w:marLeft w:val="0"/>
                                                                                      <w:marRight w:val="0"/>
                                                                                      <w:marTop w:val="0"/>
                                                                                      <w:marBottom w:val="0"/>
                                                                                      <w:divBdr>
                                                                                        <w:top w:val="none" w:sz="0" w:space="0" w:color="auto"/>
                                                                                        <w:left w:val="none" w:sz="0" w:space="0" w:color="auto"/>
                                                                                        <w:bottom w:val="none" w:sz="0" w:space="0" w:color="auto"/>
                                                                                        <w:right w:val="none" w:sz="0" w:space="0" w:color="auto"/>
                                                                                      </w:divBdr>
                                                                                      <w:divsChild>
                                                                                        <w:div w:id="17580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0283">
                                                              <w:marLeft w:val="0"/>
                                                              <w:marRight w:val="0"/>
                                                              <w:marTop w:val="0"/>
                                                              <w:marBottom w:val="0"/>
                                                              <w:divBdr>
                                                                <w:top w:val="none" w:sz="0" w:space="0" w:color="auto"/>
                                                                <w:left w:val="none" w:sz="0" w:space="0" w:color="auto"/>
                                                                <w:bottom w:val="none" w:sz="0" w:space="0" w:color="auto"/>
                                                                <w:right w:val="none" w:sz="0" w:space="0" w:color="auto"/>
                                                              </w:divBdr>
                                                              <w:divsChild>
                                                                <w:div w:id="1658459385">
                                                                  <w:marLeft w:val="0"/>
                                                                  <w:marRight w:val="0"/>
                                                                  <w:marTop w:val="0"/>
                                                                  <w:marBottom w:val="0"/>
                                                                  <w:divBdr>
                                                                    <w:top w:val="none" w:sz="0" w:space="0" w:color="auto"/>
                                                                    <w:left w:val="none" w:sz="0" w:space="0" w:color="auto"/>
                                                                    <w:bottom w:val="none" w:sz="0" w:space="0" w:color="auto"/>
                                                                    <w:right w:val="none" w:sz="0" w:space="0" w:color="auto"/>
                                                                  </w:divBdr>
                                                                  <w:divsChild>
                                                                    <w:div w:id="1235971796">
                                                                      <w:marLeft w:val="240"/>
                                                                      <w:marRight w:val="240"/>
                                                                      <w:marTop w:val="0"/>
                                                                      <w:marBottom w:val="0"/>
                                                                      <w:divBdr>
                                                                        <w:top w:val="none" w:sz="0" w:space="0" w:color="auto"/>
                                                                        <w:left w:val="none" w:sz="0" w:space="0" w:color="auto"/>
                                                                        <w:bottom w:val="none" w:sz="0" w:space="0" w:color="auto"/>
                                                                        <w:right w:val="none" w:sz="0" w:space="0" w:color="auto"/>
                                                                      </w:divBdr>
                                                                      <w:divsChild>
                                                                        <w:div w:id="1486312856">
                                                                          <w:marLeft w:val="0"/>
                                                                          <w:marRight w:val="0"/>
                                                                          <w:marTop w:val="0"/>
                                                                          <w:marBottom w:val="0"/>
                                                                          <w:divBdr>
                                                                            <w:top w:val="none" w:sz="0" w:space="0" w:color="auto"/>
                                                                            <w:left w:val="none" w:sz="0" w:space="0" w:color="auto"/>
                                                                            <w:bottom w:val="none" w:sz="0" w:space="0" w:color="auto"/>
                                                                            <w:right w:val="none" w:sz="0" w:space="0" w:color="auto"/>
                                                                          </w:divBdr>
                                                                          <w:divsChild>
                                                                            <w:div w:id="21255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198516">
          <w:marLeft w:val="0"/>
          <w:marRight w:val="0"/>
          <w:marTop w:val="0"/>
          <w:marBottom w:val="0"/>
          <w:divBdr>
            <w:top w:val="none" w:sz="0" w:space="0" w:color="auto"/>
            <w:left w:val="none" w:sz="0" w:space="0" w:color="auto"/>
            <w:bottom w:val="none" w:sz="0" w:space="0" w:color="auto"/>
            <w:right w:val="none" w:sz="0" w:space="0" w:color="auto"/>
          </w:divBdr>
          <w:divsChild>
            <w:div w:id="1121151100">
              <w:marLeft w:val="0"/>
              <w:marRight w:val="0"/>
              <w:marTop w:val="0"/>
              <w:marBottom w:val="0"/>
              <w:divBdr>
                <w:top w:val="none" w:sz="0" w:space="0" w:color="auto"/>
                <w:left w:val="none" w:sz="0" w:space="0" w:color="auto"/>
                <w:bottom w:val="none" w:sz="0" w:space="0" w:color="auto"/>
                <w:right w:val="none" w:sz="0" w:space="0" w:color="auto"/>
              </w:divBdr>
              <w:divsChild>
                <w:div w:id="688145524">
                  <w:marLeft w:val="0"/>
                  <w:marRight w:val="0"/>
                  <w:marTop w:val="0"/>
                  <w:marBottom w:val="0"/>
                  <w:divBdr>
                    <w:top w:val="none" w:sz="0" w:space="0" w:color="auto"/>
                    <w:left w:val="none" w:sz="0" w:space="0" w:color="auto"/>
                    <w:bottom w:val="none" w:sz="0" w:space="0" w:color="auto"/>
                    <w:right w:val="none" w:sz="0" w:space="0" w:color="auto"/>
                  </w:divBdr>
                  <w:divsChild>
                    <w:div w:id="2091460672">
                      <w:marLeft w:val="0"/>
                      <w:marRight w:val="0"/>
                      <w:marTop w:val="100"/>
                      <w:marBottom w:val="100"/>
                      <w:divBdr>
                        <w:top w:val="none" w:sz="0" w:space="0" w:color="auto"/>
                        <w:left w:val="none" w:sz="0" w:space="0" w:color="auto"/>
                        <w:bottom w:val="none" w:sz="0" w:space="0" w:color="auto"/>
                        <w:right w:val="none" w:sz="0" w:space="0" w:color="auto"/>
                      </w:divBdr>
                      <w:divsChild>
                        <w:div w:id="1175072077">
                          <w:marLeft w:val="0"/>
                          <w:marRight w:val="0"/>
                          <w:marTop w:val="100"/>
                          <w:marBottom w:val="100"/>
                          <w:divBdr>
                            <w:top w:val="none" w:sz="0" w:space="0" w:color="auto"/>
                            <w:left w:val="none" w:sz="0" w:space="0" w:color="auto"/>
                            <w:bottom w:val="none" w:sz="0" w:space="0" w:color="auto"/>
                            <w:right w:val="none" w:sz="0" w:space="0" w:color="auto"/>
                          </w:divBdr>
                          <w:divsChild>
                            <w:div w:id="991635764">
                              <w:marLeft w:val="0"/>
                              <w:marRight w:val="0"/>
                              <w:marTop w:val="0"/>
                              <w:marBottom w:val="0"/>
                              <w:divBdr>
                                <w:top w:val="none" w:sz="0" w:space="0" w:color="auto"/>
                                <w:left w:val="none" w:sz="0" w:space="0" w:color="auto"/>
                                <w:bottom w:val="none" w:sz="0" w:space="0" w:color="auto"/>
                                <w:right w:val="none" w:sz="0" w:space="0" w:color="auto"/>
                              </w:divBdr>
                              <w:divsChild>
                                <w:div w:id="723066106">
                                  <w:marLeft w:val="0"/>
                                  <w:marRight w:val="0"/>
                                  <w:marTop w:val="0"/>
                                  <w:marBottom w:val="0"/>
                                  <w:divBdr>
                                    <w:top w:val="none" w:sz="0" w:space="0" w:color="auto"/>
                                    <w:left w:val="none" w:sz="0" w:space="0" w:color="auto"/>
                                    <w:bottom w:val="none" w:sz="0" w:space="0" w:color="auto"/>
                                    <w:right w:val="none" w:sz="0" w:space="0" w:color="auto"/>
                                  </w:divBdr>
                                  <w:divsChild>
                                    <w:div w:id="606618740">
                                      <w:marLeft w:val="0"/>
                                      <w:marRight w:val="0"/>
                                      <w:marTop w:val="0"/>
                                      <w:marBottom w:val="0"/>
                                      <w:divBdr>
                                        <w:top w:val="none" w:sz="0" w:space="0" w:color="auto"/>
                                        <w:left w:val="none" w:sz="0" w:space="0" w:color="auto"/>
                                        <w:bottom w:val="none" w:sz="0" w:space="0" w:color="auto"/>
                                        <w:right w:val="none" w:sz="0" w:space="0" w:color="auto"/>
                                      </w:divBdr>
                                      <w:divsChild>
                                        <w:div w:id="1431703747">
                                          <w:marLeft w:val="0"/>
                                          <w:marRight w:val="0"/>
                                          <w:marTop w:val="0"/>
                                          <w:marBottom w:val="0"/>
                                          <w:divBdr>
                                            <w:top w:val="none" w:sz="0" w:space="0" w:color="auto"/>
                                            <w:left w:val="none" w:sz="0" w:space="0" w:color="auto"/>
                                            <w:bottom w:val="none" w:sz="0" w:space="0" w:color="auto"/>
                                            <w:right w:val="none" w:sz="0" w:space="0" w:color="auto"/>
                                          </w:divBdr>
                                          <w:divsChild>
                                            <w:div w:id="306664426">
                                              <w:marLeft w:val="0"/>
                                              <w:marRight w:val="0"/>
                                              <w:marTop w:val="0"/>
                                              <w:marBottom w:val="0"/>
                                              <w:divBdr>
                                                <w:top w:val="none" w:sz="0" w:space="0" w:color="auto"/>
                                                <w:left w:val="none" w:sz="0" w:space="0" w:color="auto"/>
                                                <w:bottom w:val="none" w:sz="0" w:space="0" w:color="auto"/>
                                                <w:right w:val="none" w:sz="0" w:space="0" w:color="auto"/>
                                              </w:divBdr>
                                              <w:divsChild>
                                                <w:div w:id="1069303613">
                                                  <w:marLeft w:val="0"/>
                                                  <w:marRight w:val="0"/>
                                                  <w:marTop w:val="120"/>
                                                  <w:marBottom w:val="0"/>
                                                  <w:divBdr>
                                                    <w:top w:val="none" w:sz="0" w:space="0" w:color="auto"/>
                                                    <w:left w:val="none" w:sz="0" w:space="0" w:color="auto"/>
                                                    <w:bottom w:val="none" w:sz="0" w:space="0" w:color="auto"/>
                                                    <w:right w:val="none" w:sz="0" w:space="0" w:color="auto"/>
                                                  </w:divBdr>
                                                  <w:divsChild>
                                                    <w:div w:id="808549770">
                                                      <w:marLeft w:val="0"/>
                                                      <w:marRight w:val="0"/>
                                                      <w:marTop w:val="0"/>
                                                      <w:marBottom w:val="0"/>
                                                      <w:divBdr>
                                                        <w:top w:val="none" w:sz="0" w:space="0" w:color="auto"/>
                                                        <w:left w:val="none" w:sz="0" w:space="0" w:color="auto"/>
                                                        <w:bottom w:val="none" w:sz="0" w:space="0" w:color="auto"/>
                                                        <w:right w:val="none" w:sz="0" w:space="0" w:color="auto"/>
                                                      </w:divBdr>
                                                      <w:divsChild>
                                                        <w:div w:id="1501699395">
                                                          <w:marLeft w:val="0"/>
                                                          <w:marRight w:val="0"/>
                                                          <w:marTop w:val="0"/>
                                                          <w:marBottom w:val="0"/>
                                                          <w:divBdr>
                                                            <w:top w:val="none" w:sz="0" w:space="0" w:color="auto"/>
                                                            <w:left w:val="none" w:sz="0" w:space="0" w:color="auto"/>
                                                            <w:bottom w:val="none" w:sz="0" w:space="0" w:color="auto"/>
                                                            <w:right w:val="none" w:sz="0" w:space="0" w:color="auto"/>
                                                          </w:divBdr>
                                                          <w:divsChild>
                                                            <w:div w:id="612445056">
                                                              <w:marLeft w:val="0"/>
                                                              <w:marRight w:val="0"/>
                                                              <w:marTop w:val="0"/>
                                                              <w:marBottom w:val="0"/>
                                                              <w:divBdr>
                                                                <w:top w:val="none" w:sz="0" w:space="0" w:color="auto"/>
                                                                <w:left w:val="none" w:sz="0" w:space="0" w:color="auto"/>
                                                                <w:bottom w:val="none" w:sz="0" w:space="0" w:color="auto"/>
                                                                <w:right w:val="none" w:sz="0" w:space="0" w:color="auto"/>
                                                              </w:divBdr>
                                                              <w:divsChild>
                                                                <w:div w:id="816797926">
                                                                  <w:marLeft w:val="0"/>
                                                                  <w:marRight w:val="0"/>
                                                                  <w:marTop w:val="0"/>
                                                                  <w:marBottom w:val="0"/>
                                                                  <w:divBdr>
                                                                    <w:top w:val="none" w:sz="0" w:space="0" w:color="auto"/>
                                                                    <w:left w:val="none" w:sz="0" w:space="0" w:color="auto"/>
                                                                    <w:bottom w:val="none" w:sz="0" w:space="0" w:color="auto"/>
                                                                    <w:right w:val="none" w:sz="0" w:space="0" w:color="auto"/>
                                                                  </w:divBdr>
                                                                  <w:divsChild>
                                                                    <w:div w:id="548540328">
                                                                      <w:marLeft w:val="0"/>
                                                                      <w:marRight w:val="0"/>
                                                                      <w:marTop w:val="0"/>
                                                                      <w:marBottom w:val="0"/>
                                                                      <w:divBdr>
                                                                        <w:top w:val="none" w:sz="0" w:space="0" w:color="auto"/>
                                                                        <w:left w:val="none" w:sz="0" w:space="0" w:color="auto"/>
                                                                        <w:bottom w:val="none" w:sz="0" w:space="0" w:color="auto"/>
                                                                        <w:right w:val="none" w:sz="0" w:space="0" w:color="auto"/>
                                                                      </w:divBdr>
                                                                      <w:divsChild>
                                                                        <w:div w:id="4475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g.ru/stalo-izvestno-kogda-devyatiklassniki-budut-sdavat-oge-v-2023-go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ru/opublikovan-proekt-raspisaniya-ege-202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2022-11-09T02:26:00Z</cp:lastPrinted>
  <dcterms:created xsi:type="dcterms:W3CDTF">2022-11-09T02:26:00Z</dcterms:created>
  <dcterms:modified xsi:type="dcterms:W3CDTF">2022-11-09T02:26:00Z</dcterms:modified>
</cp:coreProperties>
</file>