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88" w:rsidRDefault="002D7188" w:rsidP="002D7188">
      <w:pPr>
        <w:framePr w:wrap="none" w:vAnchor="page" w:hAnchor="page" w:x="553" w:y="819"/>
        <w:rPr>
          <w:sz w:val="2"/>
          <w:szCs w:val="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795770" cy="9677400"/>
            <wp:effectExtent l="0" t="0" r="5080" b="0"/>
            <wp:docPr id="1" name="Рисунок 1" descr="C:\Users\школа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770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4F2" w:rsidRPr="002F29AA" w:rsidRDefault="004A34F2" w:rsidP="004A34F2">
      <w:pPr>
        <w:tabs>
          <w:tab w:val="left" w:pos="851"/>
        </w:tabs>
        <w:ind w:firstLine="284"/>
        <w:jc w:val="center"/>
        <w:rPr>
          <w:sz w:val="28"/>
          <w:szCs w:val="28"/>
        </w:rPr>
      </w:pPr>
      <w:r w:rsidRPr="002F29AA">
        <w:rPr>
          <w:sz w:val="28"/>
          <w:szCs w:val="28"/>
        </w:rPr>
        <w:t>Муниципальное казённое общеобразовательное учреждение</w:t>
      </w:r>
    </w:p>
    <w:p w:rsidR="004A34F2" w:rsidRPr="002F29AA" w:rsidRDefault="004A34F2" w:rsidP="004A34F2">
      <w:pPr>
        <w:tabs>
          <w:tab w:val="left" w:pos="851"/>
        </w:tabs>
        <w:ind w:firstLine="284"/>
        <w:jc w:val="center"/>
        <w:rPr>
          <w:sz w:val="28"/>
          <w:szCs w:val="28"/>
        </w:rPr>
      </w:pPr>
      <w:r w:rsidRPr="002F29AA">
        <w:rPr>
          <w:sz w:val="28"/>
          <w:szCs w:val="28"/>
        </w:rPr>
        <w:t>«Центр образования имени Георгия Алексеевича Ушакова»</w:t>
      </w:r>
    </w:p>
    <w:p w:rsidR="004A34F2" w:rsidRDefault="004A34F2" w:rsidP="004A34F2">
      <w:pPr>
        <w:tabs>
          <w:tab w:val="left" w:pos="851"/>
        </w:tabs>
        <w:ind w:firstLine="284"/>
        <w:jc w:val="center"/>
        <w:rPr>
          <w:sz w:val="28"/>
          <w:szCs w:val="28"/>
        </w:rPr>
      </w:pPr>
      <w:r w:rsidRPr="002F29AA">
        <w:rPr>
          <w:sz w:val="28"/>
          <w:szCs w:val="28"/>
        </w:rPr>
        <w:t>МКОУ «Центр образования им. Г.А.Ушакова»</w:t>
      </w:r>
    </w:p>
    <w:p w:rsidR="004A34F2" w:rsidRDefault="004A34F2" w:rsidP="004A34F2">
      <w:pPr>
        <w:tabs>
          <w:tab w:val="left" w:pos="851"/>
        </w:tabs>
        <w:ind w:firstLine="284"/>
        <w:jc w:val="center"/>
        <w:rPr>
          <w:sz w:val="28"/>
          <w:szCs w:val="28"/>
        </w:rPr>
      </w:pPr>
    </w:p>
    <w:tbl>
      <w:tblPr>
        <w:tblStyle w:val="TableNormal"/>
        <w:tblW w:w="965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177"/>
        <w:gridCol w:w="5473"/>
      </w:tblGrid>
      <w:tr w:rsidR="004A34F2" w:rsidRPr="002F29AA" w:rsidTr="005022E6">
        <w:trPr>
          <w:trHeight w:val="1971"/>
        </w:trPr>
        <w:tc>
          <w:tcPr>
            <w:tcW w:w="4177" w:type="dxa"/>
          </w:tcPr>
          <w:p w:rsidR="004A34F2" w:rsidRPr="002F29AA" w:rsidRDefault="004A34F2" w:rsidP="00ED6C7C">
            <w:pPr>
              <w:pStyle w:val="TableParagraph"/>
              <w:tabs>
                <w:tab w:val="left" w:pos="851"/>
              </w:tabs>
              <w:ind w:left="13" w:firstLine="284"/>
              <w:rPr>
                <w:sz w:val="28"/>
                <w:szCs w:val="28"/>
              </w:rPr>
            </w:pPr>
          </w:p>
        </w:tc>
        <w:tc>
          <w:tcPr>
            <w:tcW w:w="5473" w:type="dxa"/>
          </w:tcPr>
          <w:p w:rsidR="004A34F2" w:rsidRPr="002F29AA" w:rsidRDefault="004A34F2" w:rsidP="004A34F2">
            <w:pPr>
              <w:pStyle w:val="TableParagraph"/>
              <w:tabs>
                <w:tab w:val="left" w:pos="851"/>
              </w:tabs>
              <w:ind w:firstLine="284"/>
              <w:jc w:val="right"/>
              <w:rPr>
                <w:spacing w:val="-2"/>
                <w:sz w:val="28"/>
                <w:szCs w:val="28"/>
              </w:rPr>
            </w:pPr>
            <w:r w:rsidRPr="002F29AA">
              <w:rPr>
                <w:spacing w:val="-2"/>
                <w:sz w:val="28"/>
                <w:szCs w:val="28"/>
              </w:rPr>
              <w:t>Утверждено</w:t>
            </w:r>
          </w:p>
          <w:p w:rsidR="004A34F2" w:rsidRPr="002F29AA" w:rsidRDefault="004A34F2" w:rsidP="004A34F2">
            <w:pPr>
              <w:pStyle w:val="TableParagraph"/>
              <w:tabs>
                <w:tab w:val="left" w:pos="851"/>
              </w:tabs>
              <w:ind w:firstLine="284"/>
              <w:jc w:val="righ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     </w:t>
            </w:r>
            <w:r w:rsidRPr="002F29AA">
              <w:rPr>
                <w:spacing w:val="-2"/>
                <w:sz w:val="28"/>
                <w:szCs w:val="28"/>
              </w:rPr>
              <w:t>Директор центра образования</w:t>
            </w:r>
          </w:p>
          <w:p w:rsidR="004A34F2" w:rsidRPr="002F29AA" w:rsidRDefault="004A34F2" w:rsidP="004A34F2">
            <w:pPr>
              <w:pStyle w:val="TableParagraph"/>
              <w:tabs>
                <w:tab w:val="left" w:pos="851"/>
              </w:tabs>
              <w:ind w:firstLine="284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______________________</w:t>
            </w:r>
            <w:r w:rsidRPr="002F29AA">
              <w:rPr>
                <w:spacing w:val="-2"/>
                <w:sz w:val="28"/>
                <w:szCs w:val="28"/>
              </w:rPr>
              <w:t>Т.Б.Разуваева</w:t>
            </w:r>
          </w:p>
          <w:p w:rsidR="004A34F2" w:rsidRDefault="004A34F2" w:rsidP="004A34F2">
            <w:pPr>
              <w:pStyle w:val="TableParagraph"/>
              <w:tabs>
                <w:tab w:val="left" w:pos="851"/>
              </w:tabs>
              <w:ind w:firstLine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4A34F2" w:rsidRPr="002F29AA" w:rsidRDefault="004A34F2" w:rsidP="005022E6">
            <w:pPr>
              <w:pStyle w:val="TableParagraph"/>
              <w:tabs>
                <w:tab w:val="left" w:pos="851"/>
              </w:tabs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2F29AA">
              <w:rPr>
                <w:sz w:val="28"/>
                <w:szCs w:val="28"/>
              </w:rPr>
              <w:t>Приказ</w:t>
            </w:r>
            <w:r w:rsidRPr="002F29AA">
              <w:rPr>
                <w:spacing w:val="-4"/>
                <w:sz w:val="28"/>
                <w:szCs w:val="28"/>
              </w:rPr>
              <w:t xml:space="preserve"> №</w:t>
            </w:r>
            <w:r>
              <w:rPr>
                <w:spacing w:val="-4"/>
                <w:sz w:val="28"/>
                <w:szCs w:val="28"/>
              </w:rPr>
              <w:t>284 от 25.12.2024</w:t>
            </w:r>
          </w:p>
          <w:p w:rsidR="004A34F2" w:rsidRPr="002F29AA" w:rsidRDefault="004A34F2" w:rsidP="00ED6C7C">
            <w:pPr>
              <w:pStyle w:val="TableParagraph"/>
              <w:tabs>
                <w:tab w:val="left" w:pos="851"/>
              </w:tabs>
              <w:ind w:firstLine="284"/>
              <w:jc w:val="right"/>
              <w:rPr>
                <w:sz w:val="28"/>
                <w:szCs w:val="28"/>
              </w:rPr>
            </w:pPr>
          </w:p>
        </w:tc>
      </w:tr>
    </w:tbl>
    <w:p w:rsidR="008C0769" w:rsidRDefault="00227EF2" w:rsidP="004A34F2">
      <w:pPr>
        <w:ind w:right="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8C0769" w:rsidRPr="004A34F2" w:rsidRDefault="00227EF2">
      <w:pPr>
        <w:spacing w:before="48" w:line="276" w:lineRule="auto"/>
        <w:ind w:left="4" w:right="1"/>
        <w:jc w:val="center"/>
        <w:rPr>
          <w:sz w:val="28"/>
        </w:rPr>
      </w:pPr>
      <w:r w:rsidRPr="004A34F2">
        <w:rPr>
          <w:sz w:val="28"/>
        </w:rPr>
        <w:t>о</w:t>
      </w:r>
      <w:r w:rsidRPr="004A34F2">
        <w:rPr>
          <w:spacing w:val="-3"/>
          <w:sz w:val="28"/>
        </w:rPr>
        <w:t xml:space="preserve"> </w:t>
      </w:r>
      <w:r w:rsidRPr="004A34F2">
        <w:rPr>
          <w:sz w:val="28"/>
        </w:rPr>
        <w:t>порядке</w:t>
      </w:r>
      <w:r w:rsidRPr="004A34F2">
        <w:rPr>
          <w:spacing w:val="-4"/>
          <w:sz w:val="28"/>
        </w:rPr>
        <w:t xml:space="preserve"> </w:t>
      </w:r>
      <w:r w:rsidRPr="004A34F2">
        <w:rPr>
          <w:sz w:val="28"/>
        </w:rPr>
        <w:t>открытия</w:t>
      </w:r>
      <w:r w:rsidRPr="004A34F2">
        <w:rPr>
          <w:spacing w:val="-6"/>
          <w:sz w:val="28"/>
        </w:rPr>
        <w:t xml:space="preserve"> </w:t>
      </w:r>
      <w:r w:rsidRPr="004A34F2">
        <w:rPr>
          <w:sz w:val="28"/>
        </w:rPr>
        <w:t>десятых</w:t>
      </w:r>
      <w:r w:rsidRPr="004A34F2">
        <w:rPr>
          <w:spacing w:val="-3"/>
          <w:sz w:val="28"/>
        </w:rPr>
        <w:t xml:space="preserve"> </w:t>
      </w:r>
      <w:r w:rsidRPr="004A34F2">
        <w:rPr>
          <w:sz w:val="28"/>
        </w:rPr>
        <w:t>классов</w:t>
      </w:r>
      <w:r w:rsidRPr="004A34F2">
        <w:rPr>
          <w:spacing w:val="-8"/>
          <w:sz w:val="28"/>
        </w:rPr>
        <w:t xml:space="preserve"> </w:t>
      </w:r>
      <w:r w:rsidRPr="004A34F2">
        <w:rPr>
          <w:sz w:val="28"/>
        </w:rPr>
        <w:t>и</w:t>
      </w:r>
      <w:r w:rsidRPr="004A34F2">
        <w:rPr>
          <w:spacing w:val="-4"/>
          <w:sz w:val="28"/>
        </w:rPr>
        <w:t xml:space="preserve"> </w:t>
      </w:r>
      <w:r w:rsidRPr="004A34F2">
        <w:rPr>
          <w:sz w:val="28"/>
        </w:rPr>
        <w:t>организации</w:t>
      </w:r>
      <w:r w:rsidRPr="004A34F2">
        <w:rPr>
          <w:spacing w:val="-5"/>
          <w:sz w:val="28"/>
        </w:rPr>
        <w:t xml:space="preserve"> </w:t>
      </w:r>
      <w:r w:rsidRPr="004A34F2">
        <w:rPr>
          <w:sz w:val="28"/>
        </w:rPr>
        <w:t>индивидуального отбора при приёме</w:t>
      </w:r>
      <w:r w:rsidRPr="004A34F2">
        <w:rPr>
          <w:spacing w:val="-1"/>
          <w:sz w:val="28"/>
        </w:rPr>
        <w:t xml:space="preserve"> </w:t>
      </w:r>
      <w:r w:rsidRPr="004A34F2">
        <w:rPr>
          <w:sz w:val="28"/>
        </w:rPr>
        <w:t>либо переводе</w:t>
      </w:r>
      <w:r w:rsidR="004A34F2">
        <w:rPr>
          <w:sz w:val="28"/>
        </w:rPr>
        <w:t xml:space="preserve"> обучающихся для получения среднего образования в профильных классах </w:t>
      </w:r>
      <w:r w:rsidRPr="004A34F2">
        <w:rPr>
          <w:sz w:val="28"/>
        </w:rPr>
        <w:t xml:space="preserve"> в МКОУ «Центр образования им. Г.А.Ушакова» </w:t>
      </w:r>
    </w:p>
    <w:p w:rsidR="008C0769" w:rsidRDefault="008C0769">
      <w:pPr>
        <w:pStyle w:val="a3"/>
        <w:spacing w:before="50"/>
        <w:ind w:left="0" w:firstLine="0"/>
        <w:jc w:val="left"/>
        <w:rPr>
          <w:b/>
        </w:rPr>
      </w:pPr>
    </w:p>
    <w:p w:rsidR="008C0769" w:rsidRDefault="00227EF2">
      <w:pPr>
        <w:pStyle w:val="a4"/>
        <w:numPr>
          <w:ilvl w:val="0"/>
          <w:numId w:val="1"/>
        </w:numPr>
        <w:tabs>
          <w:tab w:val="left" w:pos="1130"/>
        </w:tabs>
        <w:ind w:left="1130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426"/>
        </w:tabs>
        <w:spacing w:before="43" w:line="276" w:lineRule="auto"/>
        <w:ind w:right="136" w:firstLine="719"/>
        <w:jc w:val="both"/>
        <w:rPr>
          <w:sz w:val="28"/>
        </w:rPr>
      </w:pPr>
      <w:r>
        <w:rPr>
          <w:sz w:val="28"/>
        </w:rPr>
        <w:t>Настоящее Положение разработано на основании Федерального закона Российской Федерации от 29.12.2012 № 273-ФЗ «Об образовании в Российской Федерации», Приказа Минобрнауки России от 17.05.2012 № 413</w:t>
      </w:r>
    </w:p>
    <w:p w:rsidR="008C0769" w:rsidRDefault="00227EF2" w:rsidP="004A34F2">
      <w:pPr>
        <w:pStyle w:val="a3"/>
        <w:spacing w:line="276" w:lineRule="auto"/>
        <w:ind w:right="136" w:firstLine="0"/>
      </w:pPr>
      <w:r>
        <w:t>«Об утверждении федерального государственного образовательного стандарта среднего общего образования», Приказа Минобрнауки России от 22.01.2014 № 32 «Об утверждении Порядка приёма граждан на обучение по образовательным программам начального общего, основного общего и среднего общего образования», Уставом</w:t>
      </w:r>
      <w:r>
        <w:rPr>
          <w:spacing w:val="-2"/>
        </w:rPr>
        <w:t xml:space="preserve"> </w:t>
      </w:r>
      <w:r>
        <w:t>МКОУ «Центр образования им. Г.А.Ушакова»,</w:t>
      </w:r>
      <w:r w:rsidR="004A34F2">
        <w:t xml:space="preserve"> </w:t>
      </w:r>
      <w:r>
        <w:t xml:space="preserve"> устанавливает</w:t>
      </w:r>
      <w:r>
        <w:rPr>
          <w:spacing w:val="-1"/>
        </w:rPr>
        <w:t xml:space="preserve"> </w:t>
      </w:r>
      <w:r>
        <w:t>порядок организации индивидуального отбора обучающихся при приёме либо переводе в муниципальное казённое общеобразовательное учреждение  «Центр образования имени Георгия Алексеевича Ушакова» для получения среднего общего образования в профильных классах.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556"/>
        </w:tabs>
        <w:spacing w:before="2" w:line="276" w:lineRule="auto"/>
        <w:ind w:right="135" w:firstLine="707"/>
        <w:jc w:val="both"/>
        <w:rPr>
          <w:sz w:val="28"/>
        </w:rPr>
      </w:pPr>
      <w:r>
        <w:rPr>
          <w:sz w:val="28"/>
        </w:rPr>
        <w:t>Профильный класс организуется на основании Основной образовательной программы среднего общего образования, разработанный в соответствии с Федеральным государственным образовательным стандартом среднего общего образования.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359"/>
        </w:tabs>
        <w:spacing w:line="276" w:lineRule="auto"/>
        <w:ind w:right="140" w:firstLine="707"/>
        <w:jc w:val="both"/>
        <w:rPr>
          <w:sz w:val="28"/>
        </w:rPr>
      </w:pPr>
      <w:r>
        <w:rPr>
          <w:sz w:val="28"/>
        </w:rPr>
        <w:t xml:space="preserve">Профильный класс является способом введения обучающихся в ту или иную общественно-производственную практику и строится с ориентацией на будущую сферу профессиональной деятельности, с учётом предполагаемого продолжения образования обучающихся на основании намерения и предпочтения обучающихся и их родителей (законных </w:t>
      </w:r>
      <w:r>
        <w:rPr>
          <w:spacing w:val="-2"/>
          <w:sz w:val="28"/>
        </w:rPr>
        <w:t>представителей).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465"/>
        </w:tabs>
        <w:spacing w:before="1" w:line="276" w:lineRule="auto"/>
        <w:ind w:right="142" w:firstLine="707"/>
        <w:jc w:val="both"/>
        <w:rPr>
          <w:sz w:val="28"/>
        </w:rPr>
      </w:pPr>
      <w:r>
        <w:rPr>
          <w:sz w:val="28"/>
        </w:rPr>
        <w:t>Профиль 10 класса определяется на основании намерения и предпочтения обучающихся и их родителей (законных представителей).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537"/>
        </w:tabs>
        <w:spacing w:line="276" w:lineRule="auto"/>
        <w:ind w:right="137" w:firstLine="707"/>
        <w:jc w:val="both"/>
        <w:rPr>
          <w:sz w:val="28"/>
        </w:rPr>
      </w:pPr>
      <w:r>
        <w:rPr>
          <w:sz w:val="28"/>
        </w:rPr>
        <w:t xml:space="preserve">Направленности профиля формируются из числа учебных предметов и курсов по выбору учебного плана исходя из потребностей и </w:t>
      </w:r>
      <w:r>
        <w:rPr>
          <w:sz w:val="28"/>
        </w:rPr>
        <w:lastRenderedPageBreak/>
        <w:t xml:space="preserve">намерений выпускников IX классов и их родителей (законных </w:t>
      </w:r>
      <w:r>
        <w:rPr>
          <w:spacing w:val="-2"/>
          <w:sz w:val="28"/>
        </w:rPr>
        <w:t>представителей).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648"/>
        </w:tabs>
        <w:spacing w:line="276" w:lineRule="auto"/>
        <w:ind w:right="138" w:firstLine="707"/>
        <w:jc w:val="both"/>
        <w:rPr>
          <w:sz w:val="28"/>
        </w:rPr>
      </w:pPr>
      <w:r>
        <w:rPr>
          <w:sz w:val="28"/>
        </w:rPr>
        <w:t>Выбор профиля обучения определяется на основании предварительного изучения запросов выпускников основной школы в получении среднего общего образования, а также с учётом кадрового, материально-технического обеспечения школы.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429"/>
        </w:tabs>
        <w:spacing w:line="276" w:lineRule="auto"/>
        <w:ind w:right="139" w:firstLine="707"/>
        <w:jc w:val="both"/>
        <w:rPr>
          <w:sz w:val="28"/>
        </w:rPr>
      </w:pPr>
      <w:r>
        <w:rPr>
          <w:sz w:val="28"/>
        </w:rPr>
        <w:t>Установление профиля 10 класса, его открытие, ликвидация и реорганизация осуществляется приказом директора школы на основании решения педагогического совета, размещается на официальном сайте МКОУ</w:t>
      </w:r>
    </w:p>
    <w:p w:rsidR="008C0769" w:rsidRDefault="00227EF2">
      <w:pPr>
        <w:pStyle w:val="a3"/>
        <w:spacing w:line="276" w:lineRule="auto"/>
        <w:ind w:right="134" w:firstLine="0"/>
      </w:pPr>
      <w:r>
        <w:t>«Центр образования им. Г.А.Ушакова» в информационно-телекоммуникационной сети «Интернет», классным руководителем доводится до сведения выпускникам и их родителям (законным представителям).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434"/>
        </w:tabs>
        <w:spacing w:line="276" w:lineRule="auto"/>
        <w:ind w:right="138" w:firstLine="707"/>
        <w:jc w:val="both"/>
        <w:rPr>
          <w:sz w:val="28"/>
        </w:rPr>
      </w:pPr>
      <w:r>
        <w:rPr>
          <w:sz w:val="28"/>
        </w:rPr>
        <w:t>Наполняемость 10 класса устанавливается в соответствии с СанПиН 2.4.2.2821-10 «Санитарно-эпидемиологические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но не более 25 человек на класс.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401"/>
        </w:tabs>
        <w:spacing w:before="2"/>
        <w:ind w:left="1401" w:hanging="550"/>
        <w:jc w:val="both"/>
        <w:rPr>
          <w:sz w:val="28"/>
        </w:rPr>
      </w:pPr>
      <w:r>
        <w:rPr>
          <w:sz w:val="28"/>
        </w:rPr>
        <w:t>Нормативный</w:t>
      </w:r>
      <w:r>
        <w:rPr>
          <w:spacing w:val="50"/>
          <w:sz w:val="28"/>
        </w:rPr>
        <w:t xml:space="preserve"> </w:t>
      </w:r>
      <w:r>
        <w:rPr>
          <w:sz w:val="28"/>
        </w:rPr>
        <w:t>срок</w:t>
      </w:r>
      <w:r>
        <w:rPr>
          <w:spacing w:val="5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5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5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5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0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sz w:val="28"/>
        </w:rPr>
        <w:t xml:space="preserve"> </w:t>
      </w:r>
      <w:r>
        <w:rPr>
          <w:spacing w:val="-10"/>
          <w:sz w:val="28"/>
        </w:rPr>
        <w:t>2</w:t>
      </w:r>
    </w:p>
    <w:p w:rsidR="008C0769" w:rsidRDefault="00227EF2">
      <w:pPr>
        <w:pStyle w:val="a3"/>
        <w:spacing w:before="47"/>
        <w:ind w:firstLine="0"/>
        <w:jc w:val="left"/>
      </w:pPr>
      <w:r>
        <w:rPr>
          <w:spacing w:val="-4"/>
        </w:rPr>
        <w:t>года.</w:t>
      </w:r>
    </w:p>
    <w:p w:rsidR="008C0769" w:rsidRDefault="00227EF2">
      <w:pPr>
        <w:pStyle w:val="a4"/>
        <w:numPr>
          <w:ilvl w:val="0"/>
          <w:numId w:val="1"/>
        </w:numPr>
        <w:tabs>
          <w:tab w:val="left" w:pos="1186"/>
        </w:tabs>
        <w:spacing w:before="72" w:line="278" w:lineRule="auto"/>
        <w:ind w:left="143" w:right="136" w:firstLine="707"/>
        <w:jc w:val="both"/>
        <w:rPr>
          <w:b/>
          <w:sz w:val="28"/>
        </w:rPr>
      </w:pPr>
      <w:r>
        <w:rPr>
          <w:b/>
          <w:sz w:val="28"/>
        </w:rPr>
        <w:t>Порядок комплектования профильных классов и организации индивидуального отбора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501"/>
        </w:tabs>
        <w:spacing w:line="276" w:lineRule="auto"/>
        <w:ind w:right="142" w:firstLine="707"/>
        <w:jc w:val="both"/>
        <w:rPr>
          <w:sz w:val="28"/>
        </w:rPr>
      </w:pPr>
      <w:r>
        <w:rPr>
          <w:sz w:val="28"/>
        </w:rPr>
        <w:t>Приём заявлений в 10 класс начинается после вручения выпускникам аттестатов об основном общем образовании, проводится в  сроки, устанавливаемые администрацией Центра образования.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396"/>
        </w:tabs>
        <w:spacing w:line="276" w:lineRule="auto"/>
        <w:ind w:right="136" w:firstLine="707"/>
        <w:jc w:val="both"/>
        <w:rPr>
          <w:sz w:val="28"/>
        </w:rPr>
      </w:pPr>
      <w:r>
        <w:rPr>
          <w:sz w:val="28"/>
        </w:rPr>
        <w:t>В 10 класс принимаются выпускники основной школы и иные лица, определённые Федеральным законом Российской Федерации от 29.12.2012 № 273-ФЗ «Об образовании в Российской Федерации», желающие получить среднее общее образовании в соответствии с Федеральным государственным образовательным стандартом среднего 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образования, имеющие аттестат об основном общем образовании, подтверждающий успешное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 общего образования.</w:t>
      </w:r>
    </w:p>
    <w:p w:rsidR="008C0769" w:rsidRDefault="00227EF2">
      <w:pPr>
        <w:pStyle w:val="a4"/>
        <w:numPr>
          <w:ilvl w:val="2"/>
          <w:numId w:val="1"/>
        </w:numPr>
        <w:tabs>
          <w:tab w:val="left" w:pos="1548"/>
        </w:tabs>
        <w:ind w:left="1548" w:hanging="697"/>
        <w:jc w:val="both"/>
        <w:rPr>
          <w:sz w:val="28"/>
        </w:rPr>
      </w:pPr>
      <w:r>
        <w:rPr>
          <w:sz w:val="28"/>
        </w:rPr>
        <w:t>Преимущественным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пользуются:</w:t>
      </w:r>
    </w:p>
    <w:p w:rsidR="008C0769" w:rsidRDefault="00227EF2">
      <w:pPr>
        <w:pStyle w:val="a3"/>
        <w:spacing w:before="40" w:after="6" w:line="276" w:lineRule="auto"/>
        <w:ind w:right="143"/>
      </w:pPr>
      <w:r>
        <w:t>- выпускники 9 класса, наиболее успешно прошедшие государственную итоговую аттестацию в основные сроки с оценками:</w:t>
      </w:r>
    </w:p>
    <w:p w:rsidR="008C0769" w:rsidRDefault="00227EF2">
      <w:pPr>
        <w:pStyle w:val="a4"/>
        <w:numPr>
          <w:ilvl w:val="0"/>
          <w:numId w:val="2"/>
        </w:numPr>
        <w:tabs>
          <w:tab w:val="left" w:pos="1072"/>
        </w:tabs>
        <w:spacing w:line="276" w:lineRule="auto"/>
        <w:ind w:right="137" w:firstLine="707"/>
        <w:rPr>
          <w:sz w:val="28"/>
        </w:rPr>
      </w:pPr>
      <w:r>
        <w:rPr>
          <w:sz w:val="28"/>
        </w:rPr>
        <w:t>победители и призёры муниципальных, региональных и Всероссийский олимпиад;</w:t>
      </w:r>
    </w:p>
    <w:p w:rsidR="008C0769" w:rsidRDefault="00227EF2">
      <w:pPr>
        <w:pStyle w:val="a4"/>
        <w:numPr>
          <w:ilvl w:val="0"/>
          <w:numId w:val="2"/>
        </w:numPr>
        <w:tabs>
          <w:tab w:val="left" w:pos="1125"/>
        </w:tabs>
        <w:spacing w:line="276" w:lineRule="auto"/>
        <w:ind w:right="140" w:firstLine="707"/>
        <w:rPr>
          <w:sz w:val="28"/>
        </w:rPr>
      </w:pPr>
      <w:r>
        <w:rPr>
          <w:sz w:val="28"/>
        </w:rPr>
        <w:t>обладатели похвальной грамоты «За особые успехи в изучении отдельных предметов» и похвального листа «За особые успехи в учении»;</w:t>
      </w:r>
    </w:p>
    <w:p w:rsidR="008C0769" w:rsidRDefault="00227EF2">
      <w:pPr>
        <w:pStyle w:val="a4"/>
        <w:numPr>
          <w:ilvl w:val="0"/>
          <w:numId w:val="2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обладатели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аттестата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отличием;</w:t>
      </w:r>
    </w:p>
    <w:p w:rsidR="008C0769" w:rsidRDefault="00227EF2">
      <w:pPr>
        <w:pStyle w:val="a4"/>
        <w:numPr>
          <w:ilvl w:val="0"/>
          <w:numId w:val="2"/>
        </w:numPr>
        <w:tabs>
          <w:tab w:val="left" w:pos="1013"/>
        </w:tabs>
        <w:spacing w:before="43"/>
        <w:ind w:left="1013" w:hanging="162"/>
        <w:rPr>
          <w:sz w:val="28"/>
        </w:rPr>
      </w:pPr>
      <w:r>
        <w:rPr>
          <w:sz w:val="28"/>
        </w:rPr>
        <w:t>выпускники</w:t>
      </w:r>
      <w:r>
        <w:rPr>
          <w:spacing w:val="-4"/>
          <w:sz w:val="28"/>
        </w:rPr>
        <w:t xml:space="preserve"> </w:t>
      </w:r>
      <w:r>
        <w:rPr>
          <w:sz w:val="28"/>
        </w:rPr>
        <w:t>МКОУ</w:t>
      </w:r>
      <w:r>
        <w:rPr>
          <w:spacing w:val="-4"/>
          <w:sz w:val="28"/>
        </w:rPr>
        <w:t xml:space="preserve"> </w:t>
      </w:r>
      <w:r>
        <w:rPr>
          <w:sz w:val="28"/>
        </w:rPr>
        <w:t>«Центр образования им. Г.А.Ушакова</w:t>
      </w:r>
      <w:r>
        <w:rPr>
          <w:spacing w:val="-4"/>
          <w:sz w:val="28"/>
        </w:rPr>
        <w:t>».</w:t>
      </w:r>
    </w:p>
    <w:p w:rsidR="008C0769" w:rsidRDefault="00227EF2" w:rsidP="004A34F2">
      <w:pPr>
        <w:pStyle w:val="a4"/>
        <w:numPr>
          <w:ilvl w:val="1"/>
          <w:numId w:val="1"/>
        </w:numPr>
        <w:tabs>
          <w:tab w:val="left" w:pos="1355"/>
        </w:tabs>
        <w:spacing w:before="51" w:line="276" w:lineRule="auto"/>
        <w:ind w:right="3" w:firstLine="707"/>
        <w:jc w:val="both"/>
        <w:rPr>
          <w:sz w:val="28"/>
          <w:szCs w:val="28"/>
        </w:rPr>
      </w:pPr>
      <w:r>
        <w:rPr>
          <w:sz w:val="28"/>
        </w:rPr>
        <w:t xml:space="preserve">Информация о сроках, времени, месте подачи заявлений и порядке </w:t>
      </w:r>
      <w:r>
        <w:rPr>
          <w:sz w:val="28"/>
        </w:rPr>
        <w:lastRenderedPageBreak/>
        <w:t>организации индивидуального отбора размещается на официальном сайте МКОУ</w:t>
      </w:r>
      <w:r>
        <w:rPr>
          <w:spacing w:val="64"/>
          <w:sz w:val="28"/>
        </w:rPr>
        <w:t xml:space="preserve">  </w:t>
      </w:r>
      <w:r>
        <w:rPr>
          <w:sz w:val="28"/>
        </w:rPr>
        <w:t>«Центр образования им. Г.А.Ушакова»</w:t>
      </w:r>
      <w:r>
        <w:rPr>
          <w:spacing w:val="64"/>
          <w:sz w:val="28"/>
        </w:rPr>
        <w:t xml:space="preserve">  </w:t>
      </w:r>
      <w:r>
        <w:rPr>
          <w:sz w:val="28"/>
        </w:rPr>
        <w:t>в</w:t>
      </w:r>
      <w:r>
        <w:rPr>
          <w:spacing w:val="64"/>
          <w:sz w:val="28"/>
        </w:rPr>
        <w:t xml:space="preserve">  </w:t>
      </w:r>
      <w:r>
        <w:rPr>
          <w:sz w:val="28"/>
        </w:rPr>
        <w:t>информационно-телекоммуникационной</w:t>
      </w:r>
      <w:r>
        <w:rPr>
          <w:spacing w:val="64"/>
          <w:sz w:val="28"/>
        </w:rPr>
        <w:t xml:space="preserve">  </w:t>
      </w:r>
      <w:r>
        <w:rPr>
          <w:sz w:val="28"/>
        </w:rPr>
        <w:t xml:space="preserve">сети </w:t>
      </w:r>
      <w:r>
        <w:rPr>
          <w:sz w:val="28"/>
          <w:szCs w:val="28"/>
        </w:rPr>
        <w:t xml:space="preserve">«Интернет» не позднее 30 дней до начала организации индивидуального </w:t>
      </w:r>
      <w:r>
        <w:rPr>
          <w:spacing w:val="-2"/>
          <w:sz w:val="28"/>
          <w:szCs w:val="28"/>
        </w:rPr>
        <w:t>отбора.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363"/>
        </w:tabs>
        <w:spacing w:line="276" w:lineRule="auto"/>
        <w:ind w:right="137" w:firstLine="707"/>
        <w:jc w:val="both"/>
        <w:rPr>
          <w:sz w:val="28"/>
        </w:rPr>
      </w:pPr>
      <w:r>
        <w:rPr>
          <w:sz w:val="28"/>
        </w:rPr>
        <w:t>Организация индивидуального отбора осуществляется по личному заявлению обучающегося или родителей (законных представителей) несовершеннолетнего обучающегося при предъявлении оригинала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</w:t>
      </w:r>
    </w:p>
    <w:p w:rsidR="008C0769" w:rsidRDefault="00227EF2">
      <w:pPr>
        <w:pStyle w:val="a3"/>
        <w:spacing w:before="67" w:line="276" w:lineRule="auto"/>
        <w:ind w:right="134" w:firstLine="0"/>
      </w:pPr>
      <w:r>
        <w:t>со статьёй 10 Федерального закона от 25 июля 2002 г. № 115-ФЗ «О</w:t>
      </w:r>
      <w:r>
        <w:rPr>
          <w:spacing w:val="80"/>
        </w:rPr>
        <w:t xml:space="preserve"> </w:t>
      </w:r>
      <w:r>
        <w:t>правовом положении иностранных граждан в Российской Федерации», в том числе в форме электронного документа с использованием информационно- телекоммуникационных сетей общего пользования.</w:t>
      </w:r>
    </w:p>
    <w:p w:rsidR="008C0769" w:rsidRDefault="00227EF2">
      <w:pPr>
        <w:pStyle w:val="a3"/>
        <w:spacing w:before="3" w:line="276" w:lineRule="auto"/>
        <w:ind w:right="141"/>
      </w:pPr>
      <w:r>
        <w:t>В заявлении обучающимся или родителями (законными представителями) несовершеннолетнего обучающегося указываются следующие сведения:</w:t>
      </w:r>
    </w:p>
    <w:p w:rsidR="008C0769" w:rsidRDefault="00227EF2">
      <w:pPr>
        <w:pStyle w:val="a4"/>
        <w:numPr>
          <w:ilvl w:val="0"/>
          <w:numId w:val="3"/>
        </w:numPr>
        <w:tabs>
          <w:tab w:val="left" w:pos="1154"/>
        </w:tabs>
        <w:spacing w:line="320" w:lineRule="exact"/>
        <w:ind w:left="1154" w:hanging="303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6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8C0769" w:rsidRDefault="00227EF2">
      <w:pPr>
        <w:pStyle w:val="a4"/>
        <w:numPr>
          <w:ilvl w:val="0"/>
          <w:numId w:val="3"/>
        </w:numPr>
        <w:tabs>
          <w:tab w:val="left" w:pos="1154"/>
        </w:tabs>
        <w:spacing w:before="50"/>
        <w:ind w:left="1154" w:hanging="303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8C0769" w:rsidRDefault="00227EF2">
      <w:pPr>
        <w:pStyle w:val="a4"/>
        <w:numPr>
          <w:ilvl w:val="0"/>
          <w:numId w:val="3"/>
        </w:numPr>
        <w:tabs>
          <w:tab w:val="left" w:pos="1274"/>
        </w:tabs>
        <w:spacing w:before="47" w:line="276" w:lineRule="auto"/>
        <w:ind w:left="143" w:right="142" w:firstLine="707"/>
        <w:rPr>
          <w:sz w:val="28"/>
        </w:rPr>
      </w:pPr>
      <w:r>
        <w:rPr>
          <w:sz w:val="28"/>
        </w:rPr>
        <w:t>фамилия,</w:t>
      </w:r>
      <w:r>
        <w:rPr>
          <w:spacing w:val="80"/>
          <w:sz w:val="28"/>
        </w:rPr>
        <w:t xml:space="preserve"> </w:t>
      </w:r>
      <w:r>
        <w:rPr>
          <w:sz w:val="28"/>
        </w:rPr>
        <w:t>имя,</w:t>
      </w:r>
      <w:r>
        <w:rPr>
          <w:spacing w:val="80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80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(законных представителей) обучающегося;</w:t>
      </w:r>
    </w:p>
    <w:p w:rsidR="008C0769" w:rsidRDefault="00227EF2">
      <w:pPr>
        <w:pStyle w:val="a4"/>
        <w:numPr>
          <w:ilvl w:val="0"/>
          <w:numId w:val="3"/>
        </w:numPr>
        <w:tabs>
          <w:tab w:val="left" w:pos="1186"/>
        </w:tabs>
        <w:spacing w:before="2" w:line="276" w:lineRule="auto"/>
        <w:ind w:left="143" w:right="141" w:firstLine="707"/>
        <w:rPr>
          <w:sz w:val="28"/>
        </w:rPr>
      </w:pPr>
      <w:r>
        <w:rPr>
          <w:sz w:val="28"/>
        </w:rPr>
        <w:t>класс профильного обучения, для приёма либо перевода в 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организован индивидуальный отбор;</w:t>
      </w:r>
    </w:p>
    <w:p w:rsidR="008C0769" w:rsidRDefault="00227EF2">
      <w:pPr>
        <w:pStyle w:val="a4"/>
        <w:numPr>
          <w:ilvl w:val="0"/>
          <w:numId w:val="3"/>
        </w:numPr>
        <w:tabs>
          <w:tab w:val="left" w:pos="1154"/>
        </w:tabs>
        <w:spacing w:line="321" w:lineRule="exact"/>
        <w:ind w:left="1154" w:hanging="303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статьи.</w:t>
      </w:r>
    </w:p>
    <w:p w:rsidR="008C0769" w:rsidRDefault="00227EF2">
      <w:pPr>
        <w:pStyle w:val="a3"/>
        <w:spacing w:before="48" w:line="278" w:lineRule="auto"/>
        <w:jc w:val="left"/>
      </w:pPr>
      <w:r>
        <w:t>Для</w:t>
      </w:r>
      <w:r>
        <w:rPr>
          <w:spacing w:val="40"/>
        </w:rPr>
        <w:t xml:space="preserve"> </w:t>
      </w:r>
      <w:r>
        <w:t>подтверждения</w:t>
      </w:r>
      <w:r>
        <w:rPr>
          <w:spacing w:val="40"/>
        </w:rPr>
        <w:t xml:space="preserve"> </w:t>
      </w:r>
      <w:r>
        <w:t>обстоятельств,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настоящей</w:t>
      </w:r>
      <w:r>
        <w:rPr>
          <w:spacing w:val="80"/>
          <w:w w:val="150"/>
        </w:rPr>
        <w:t xml:space="preserve"> </w:t>
      </w:r>
      <w:r>
        <w:t>статьи, предоставляются соответствующие документы:</w:t>
      </w:r>
    </w:p>
    <w:p w:rsidR="008C0769" w:rsidRDefault="00227EF2">
      <w:pPr>
        <w:pStyle w:val="a4"/>
        <w:numPr>
          <w:ilvl w:val="1"/>
          <w:numId w:val="3"/>
        </w:numPr>
        <w:tabs>
          <w:tab w:val="left" w:pos="1013"/>
        </w:tabs>
        <w:spacing w:line="317" w:lineRule="exact"/>
        <w:ind w:left="1013" w:hanging="162"/>
        <w:jc w:val="left"/>
        <w:rPr>
          <w:sz w:val="28"/>
        </w:rPr>
      </w:pPr>
      <w:r>
        <w:rPr>
          <w:sz w:val="28"/>
        </w:rPr>
        <w:t>аттестат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образца;</w:t>
      </w:r>
    </w:p>
    <w:p w:rsidR="008C0769" w:rsidRDefault="00227EF2">
      <w:pPr>
        <w:pStyle w:val="a4"/>
        <w:numPr>
          <w:ilvl w:val="1"/>
          <w:numId w:val="3"/>
        </w:numPr>
        <w:tabs>
          <w:tab w:val="left" w:pos="1013"/>
        </w:tabs>
        <w:spacing w:before="47"/>
        <w:ind w:left="1013" w:hanging="162"/>
        <w:jc w:val="left"/>
        <w:rPr>
          <w:sz w:val="28"/>
        </w:rPr>
      </w:pPr>
      <w:r>
        <w:rPr>
          <w:sz w:val="28"/>
        </w:rPr>
        <w:t>портфолио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0"/>
          <w:sz w:val="28"/>
        </w:rPr>
        <w:t xml:space="preserve"> </w:t>
      </w:r>
      <w:r>
        <w:rPr>
          <w:sz w:val="28"/>
        </w:rPr>
        <w:t>(при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наличии).</w:t>
      </w:r>
    </w:p>
    <w:p w:rsidR="008C0769" w:rsidRDefault="00227EF2">
      <w:pPr>
        <w:pStyle w:val="a3"/>
        <w:spacing w:before="50" w:line="276" w:lineRule="auto"/>
        <w:jc w:val="left"/>
      </w:pPr>
      <w:r>
        <w:t>Родители</w:t>
      </w:r>
      <w:r>
        <w:rPr>
          <w:spacing w:val="80"/>
        </w:rPr>
        <w:t xml:space="preserve"> </w:t>
      </w:r>
      <w:r>
        <w:t>(законные</w:t>
      </w:r>
      <w:r>
        <w:rPr>
          <w:spacing w:val="80"/>
        </w:rPr>
        <w:t xml:space="preserve"> </w:t>
      </w:r>
      <w:r>
        <w:t>представители)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имеют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своему усмотрению представлять другие документы до момента зачисления:</w:t>
      </w:r>
    </w:p>
    <w:p w:rsidR="008C0769" w:rsidRDefault="00227EF2">
      <w:pPr>
        <w:pStyle w:val="a4"/>
        <w:numPr>
          <w:ilvl w:val="1"/>
          <w:numId w:val="3"/>
        </w:numPr>
        <w:tabs>
          <w:tab w:val="left" w:pos="1101"/>
        </w:tabs>
        <w:spacing w:line="276" w:lineRule="auto"/>
        <w:ind w:right="144" w:firstLine="707"/>
        <w:jc w:val="left"/>
        <w:rPr>
          <w:sz w:val="28"/>
        </w:rPr>
      </w:pPr>
      <w:r>
        <w:rPr>
          <w:sz w:val="28"/>
        </w:rPr>
        <w:t>оригинал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копию</w:t>
      </w:r>
      <w:r>
        <w:rPr>
          <w:spacing w:val="80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месту жительства учащегося;</w:t>
      </w:r>
    </w:p>
    <w:p w:rsidR="008C0769" w:rsidRDefault="00227EF2">
      <w:pPr>
        <w:pStyle w:val="a4"/>
        <w:numPr>
          <w:ilvl w:val="1"/>
          <w:numId w:val="3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копию</w:t>
      </w:r>
      <w:r>
        <w:rPr>
          <w:spacing w:val="-9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счёта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(СНИЛС);</w:t>
      </w:r>
    </w:p>
    <w:p w:rsidR="008C0769" w:rsidRDefault="00227EF2">
      <w:pPr>
        <w:pStyle w:val="a4"/>
        <w:numPr>
          <w:ilvl w:val="1"/>
          <w:numId w:val="3"/>
        </w:numPr>
        <w:tabs>
          <w:tab w:val="left" w:pos="1013"/>
        </w:tabs>
        <w:spacing w:before="48"/>
        <w:ind w:left="1013" w:hanging="162"/>
        <w:jc w:val="left"/>
        <w:rPr>
          <w:sz w:val="28"/>
        </w:rPr>
      </w:pPr>
      <w:r>
        <w:rPr>
          <w:sz w:val="28"/>
        </w:rPr>
        <w:t>личное</w:t>
      </w:r>
      <w:r>
        <w:rPr>
          <w:spacing w:val="-5"/>
          <w:sz w:val="28"/>
        </w:rPr>
        <w:t xml:space="preserve"> </w:t>
      </w:r>
      <w:r>
        <w:rPr>
          <w:sz w:val="28"/>
        </w:rPr>
        <w:t>дело</w:t>
      </w:r>
      <w:r>
        <w:rPr>
          <w:spacing w:val="-2"/>
          <w:sz w:val="28"/>
        </w:rPr>
        <w:t xml:space="preserve"> учащегося;</w:t>
      </w:r>
    </w:p>
    <w:p w:rsidR="008C0769" w:rsidRDefault="00227EF2">
      <w:pPr>
        <w:pStyle w:val="a4"/>
        <w:numPr>
          <w:ilvl w:val="1"/>
          <w:numId w:val="3"/>
        </w:numPr>
        <w:tabs>
          <w:tab w:val="left" w:pos="1013"/>
        </w:tabs>
        <w:spacing w:before="48"/>
        <w:ind w:left="1013" w:hanging="162"/>
        <w:jc w:val="left"/>
        <w:rPr>
          <w:sz w:val="28"/>
        </w:rPr>
      </w:pPr>
      <w:r>
        <w:rPr>
          <w:sz w:val="28"/>
        </w:rPr>
        <w:t>копию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полиса;</w:t>
      </w:r>
    </w:p>
    <w:p w:rsidR="008C0769" w:rsidRDefault="00227EF2">
      <w:pPr>
        <w:pStyle w:val="a4"/>
        <w:numPr>
          <w:ilvl w:val="1"/>
          <w:numId w:val="3"/>
        </w:numPr>
        <w:tabs>
          <w:tab w:val="left" w:pos="1013"/>
        </w:tabs>
        <w:spacing w:before="47"/>
        <w:ind w:left="1013" w:hanging="162"/>
        <w:jc w:val="left"/>
        <w:rPr>
          <w:sz w:val="28"/>
        </w:rPr>
      </w:pPr>
      <w:r>
        <w:rPr>
          <w:sz w:val="28"/>
        </w:rPr>
        <w:t>медицинскую</w:t>
      </w:r>
      <w:r>
        <w:rPr>
          <w:spacing w:val="-11"/>
          <w:sz w:val="28"/>
        </w:rPr>
        <w:t xml:space="preserve"> </w:t>
      </w:r>
      <w:r>
        <w:rPr>
          <w:sz w:val="28"/>
        </w:rPr>
        <w:t>карту</w:t>
      </w:r>
      <w:r>
        <w:rPr>
          <w:spacing w:val="-7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формы.</w:t>
      </w:r>
    </w:p>
    <w:p w:rsidR="008C0769" w:rsidRDefault="00227EF2">
      <w:pPr>
        <w:pStyle w:val="a3"/>
        <w:spacing w:before="50" w:line="276" w:lineRule="auto"/>
        <w:ind w:right="139"/>
      </w:pPr>
      <w: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</w:t>
      </w:r>
      <w:r>
        <w:lastRenderedPageBreak/>
        <w:t>Российской Федерации.</w:t>
      </w:r>
    </w:p>
    <w:p w:rsidR="008C0769" w:rsidRDefault="00227EF2">
      <w:pPr>
        <w:pStyle w:val="a3"/>
        <w:spacing w:line="276" w:lineRule="auto"/>
        <w:ind w:right="144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C0769" w:rsidRDefault="00227EF2">
      <w:pPr>
        <w:pStyle w:val="a3"/>
        <w:spacing w:line="276" w:lineRule="auto"/>
        <w:ind w:right="135"/>
      </w:pPr>
      <w:r>
        <w:t>Копии предъявляемых при приёме документов хранятся в школе на время обучения ребёнка.</w:t>
      </w:r>
    </w:p>
    <w:p w:rsidR="008C0769" w:rsidRDefault="00227EF2" w:rsidP="004A34F2">
      <w:pPr>
        <w:pStyle w:val="a4"/>
        <w:numPr>
          <w:ilvl w:val="1"/>
          <w:numId w:val="1"/>
        </w:numPr>
        <w:tabs>
          <w:tab w:val="left" w:pos="1383"/>
        </w:tabs>
        <w:spacing w:before="2" w:line="276" w:lineRule="auto"/>
        <w:ind w:right="142" w:firstLine="707"/>
        <w:jc w:val="both"/>
      </w:pPr>
      <w:r>
        <w:rPr>
          <w:sz w:val="28"/>
        </w:rPr>
        <w:t>Решение об индивидуальном отборе для приёма либо перевода в класс (классы) профильного обучения принимается комиссией исходя из результатов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 </w:t>
      </w:r>
      <w:r>
        <w:rPr>
          <w:sz w:val="28"/>
        </w:rPr>
        <w:t>итоговой</w:t>
      </w:r>
      <w:r>
        <w:rPr>
          <w:spacing w:val="80"/>
          <w:sz w:val="28"/>
        </w:rPr>
        <w:t xml:space="preserve">  </w:t>
      </w:r>
      <w:r>
        <w:rPr>
          <w:sz w:val="28"/>
        </w:rPr>
        <w:t>аттестации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профильным</w:t>
      </w:r>
      <w:r w:rsidR="004A34F2">
        <w:rPr>
          <w:sz w:val="28"/>
        </w:rPr>
        <w:t xml:space="preserve"> </w:t>
      </w:r>
      <w:r w:rsidRPr="004A34F2">
        <w:rPr>
          <w:sz w:val="28"/>
          <w:szCs w:val="28"/>
        </w:rPr>
        <w:t>предметам или результатов промежуточной аттестации за курс 10 класса, а также количества мест в классе (классах) профильного обучения.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352"/>
        </w:tabs>
        <w:spacing w:before="1" w:line="278" w:lineRule="auto"/>
        <w:ind w:right="138" w:firstLine="707"/>
        <w:jc w:val="both"/>
        <w:rPr>
          <w:sz w:val="28"/>
        </w:rPr>
      </w:pPr>
      <w:r>
        <w:rPr>
          <w:sz w:val="28"/>
        </w:rPr>
        <w:t xml:space="preserve">Индивидуальный отбор осуществляется приёмной комиссией в два </w:t>
      </w:r>
      <w:r>
        <w:rPr>
          <w:spacing w:val="-2"/>
          <w:sz w:val="28"/>
        </w:rPr>
        <w:t>этапа:</w:t>
      </w:r>
    </w:p>
    <w:p w:rsidR="008C0769" w:rsidRDefault="00227EF2">
      <w:pPr>
        <w:pStyle w:val="a3"/>
        <w:spacing w:line="317" w:lineRule="exact"/>
        <w:ind w:left="851" w:firstLine="0"/>
      </w:pPr>
      <w:r>
        <w:t>Первый</w:t>
      </w:r>
      <w:r>
        <w:rPr>
          <w:spacing w:val="4"/>
        </w:rPr>
        <w:t xml:space="preserve"> </w:t>
      </w:r>
      <w:r>
        <w:t>этап</w:t>
      </w:r>
      <w:r>
        <w:rPr>
          <w:spacing w:val="12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проведение</w:t>
      </w:r>
      <w:r>
        <w:rPr>
          <w:spacing w:val="6"/>
        </w:rPr>
        <w:t xml:space="preserve"> </w:t>
      </w:r>
      <w:r>
        <w:t>экспертизы</w:t>
      </w:r>
      <w:r>
        <w:rPr>
          <w:spacing w:val="7"/>
        </w:rPr>
        <w:t xml:space="preserve"> </w:t>
      </w:r>
      <w:r>
        <w:t>документов,</w:t>
      </w:r>
      <w:r>
        <w:rPr>
          <w:spacing w:val="4"/>
        </w:rPr>
        <w:t xml:space="preserve"> </w:t>
      </w:r>
      <w:r>
        <w:t>указанных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2"/>
        </w:rPr>
        <w:t>пункте</w:t>
      </w:r>
    </w:p>
    <w:p w:rsidR="008C0769" w:rsidRDefault="00227EF2">
      <w:pPr>
        <w:pStyle w:val="a3"/>
        <w:spacing w:before="48" w:line="276" w:lineRule="auto"/>
        <w:ind w:left="851" w:right="1282" w:hanging="708"/>
      </w:pPr>
      <w:r>
        <w:t>2.4</w:t>
      </w:r>
      <w:r>
        <w:rPr>
          <w:spacing w:val="-9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Положения,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составлением</w:t>
      </w:r>
      <w:r>
        <w:rPr>
          <w:spacing w:val="-7"/>
        </w:rPr>
        <w:t xml:space="preserve"> </w:t>
      </w:r>
      <w:r>
        <w:t>ранжированного</w:t>
      </w:r>
      <w:r>
        <w:rPr>
          <w:spacing w:val="-6"/>
        </w:rPr>
        <w:t xml:space="preserve"> </w:t>
      </w:r>
      <w:r>
        <w:t>списка. При составлении ранжированного списка учитывается:</w:t>
      </w:r>
    </w:p>
    <w:p w:rsidR="008C0769" w:rsidRDefault="00227EF2">
      <w:pPr>
        <w:pStyle w:val="a4"/>
        <w:numPr>
          <w:ilvl w:val="0"/>
          <w:numId w:val="4"/>
        </w:numPr>
        <w:tabs>
          <w:tab w:val="left" w:pos="1154"/>
        </w:tabs>
        <w:spacing w:before="1"/>
        <w:ind w:left="1154" w:hanging="303"/>
        <w:jc w:val="both"/>
        <w:rPr>
          <w:sz w:val="28"/>
        </w:rPr>
      </w:pPr>
      <w:r>
        <w:rPr>
          <w:sz w:val="28"/>
        </w:rPr>
        <w:t>средний</w:t>
      </w:r>
      <w:r>
        <w:rPr>
          <w:spacing w:val="-7"/>
          <w:sz w:val="28"/>
        </w:rPr>
        <w:t xml:space="preserve"> </w:t>
      </w:r>
      <w:r>
        <w:rPr>
          <w:sz w:val="28"/>
        </w:rPr>
        <w:t>балл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аттестата;</w:t>
      </w:r>
    </w:p>
    <w:p w:rsidR="008C0769" w:rsidRDefault="00227EF2">
      <w:pPr>
        <w:pStyle w:val="a4"/>
        <w:numPr>
          <w:ilvl w:val="0"/>
          <w:numId w:val="4"/>
        </w:numPr>
        <w:tabs>
          <w:tab w:val="left" w:pos="1217"/>
        </w:tabs>
        <w:spacing w:before="47" w:line="276" w:lineRule="auto"/>
        <w:ind w:left="143" w:right="135" w:firstLine="707"/>
        <w:jc w:val="both"/>
        <w:rPr>
          <w:sz w:val="28"/>
        </w:rPr>
      </w:pPr>
      <w:r>
        <w:rPr>
          <w:sz w:val="28"/>
        </w:rPr>
        <w:t>результаты государственной итоговой аттестации по профильным учебным предметам: «математика» и «русский язык».</w:t>
      </w:r>
    </w:p>
    <w:p w:rsidR="008C0769" w:rsidRDefault="00227EF2">
      <w:pPr>
        <w:pStyle w:val="a3"/>
        <w:spacing w:before="2" w:line="276" w:lineRule="auto"/>
        <w:ind w:right="136"/>
      </w:pPr>
      <w:r>
        <w:t>В случае превышения количества поданных заявлений над общим количеством мест в классе (классах) профильного обучения и при равенстве показанных обучающимися результатов тестирования (собеседования) по соответствующим учебным предметам или результатов государственной итоговой аттестации по профильным предметам, учитываются:</w:t>
      </w:r>
    </w:p>
    <w:p w:rsidR="008C0769" w:rsidRDefault="00227EF2">
      <w:pPr>
        <w:pStyle w:val="a4"/>
        <w:numPr>
          <w:ilvl w:val="0"/>
          <w:numId w:val="5"/>
        </w:numPr>
        <w:tabs>
          <w:tab w:val="left" w:pos="1164"/>
        </w:tabs>
        <w:spacing w:line="276" w:lineRule="auto"/>
        <w:ind w:right="137" w:firstLine="707"/>
        <w:jc w:val="both"/>
        <w:rPr>
          <w:sz w:val="28"/>
        </w:rPr>
      </w:pPr>
      <w:r>
        <w:rPr>
          <w:sz w:val="28"/>
        </w:rPr>
        <w:t>победы или призовые места, одержанные или занятые обучающимся в муниципальных (городских) (1 балл), региональных (краевых) (2 балла), всероссийских (3 балла) и международных (4 балла) олимпиадах по учебным предметам либо предметам профильного обучения;</w:t>
      </w:r>
    </w:p>
    <w:p w:rsidR="008C0769" w:rsidRDefault="00227EF2">
      <w:pPr>
        <w:pStyle w:val="a4"/>
        <w:numPr>
          <w:ilvl w:val="0"/>
          <w:numId w:val="5"/>
        </w:numPr>
        <w:tabs>
          <w:tab w:val="left" w:pos="1164"/>
        </w:tabs>
        <w:spacing w:line="276" w:lineRule="auto"/>
        <w:ind w:right="132" w:firstLine="707"/>
        <w:jc w:val="both"/>
        <w:rPr>
          <w:sz w:val="28"/>
        </w:rPr>
      </w:pPr>
      <w:r>
        <w:rPr>
          <w:sz w:val="28"/>
        </w:rPr>
        <w:t>участие обучающегося в региональных (краевых) конкурсах научно- исследовательских работ или проектов по учебному предмету, изучаемому углубленно, или предметам профильного обучения (1 балл);</w:t>
      </w:r>
    </w:p>
    <w:p w:rsidR="008C0769" w:rsidRDefault="00227EF2">
      <w:pPr>
        <w:pStyle w:val="a4"/>
        <w:numPr>
          <w:ilvl w:val="0"/>
          <w:numId w:val="5"/>
        </w:numPr>
        <w:tabs>
          <w:tab w:val="left" w:pos="1325"/>
        </w:tabs>
        <w:spacing w:line="276" w:lineRule="auto"/>
        <w:ind w:right="136" w:firstLine="707"/>
        <w:jc w:val="both"/>
        <w:rPr>
          <w:sz w:val="28"/>
        </w:rPr>
      </w:pPr>
      <w:r>
        <w:rPr>
          <w:sz w:val="28"/>
        </w:rPr>
        <w:t>получение обучающимся, зачисляемым в класс профильного обучения в порядке перевода из другой образовательной организации, основного общего или среднего общего образования в классе с углубленным изучением соответствующих отдельных учебных предметов либо в классе соответствующего профильного обучения (1 балл);</w:t>
      </w:r>
    </w:p>
    <w:p w:rsidR="008C0769" w:rsidRDefault="00227EF2">
      <w:pPr>
        <w:pStyle w:val="a4"/>
        <w:numPr>
          <w:ilvl w:val="0"/>
          <w:numId w:val="5"/>
        </w:numPr>
        <w:tabs>
          <w:tab w:val="left" w:pos="1526"/>
        </w:tabs>
        <w:spacing w:line="276" w:lineRule="auto"/>
        <w:ind w:right="135" w:firstLine="707"/>
        <w:jc w:val="both"/>
        <w:rPr>
          <w:sz w:val="28"/>
        </w:rPr>
      </w:pPr>
      <w:r>
        <w:rPr>
          <w:sz w:val="28"/>
        </w:rPr>
        <w:t>результаты тестирования Всероссийского физкультурно- спортивного комплекса «Готов к труду и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обороне» (золотой</w:t>
      </w:r>
      <w:r>
        <w:rPr>
          <w:spacing w:val="-1"/>
          <w:sz w:val="28"/>
        </w:rPr>
        <w:t xml:space="preserve"> </w:t>
      </w:r>
      <w:r>
        <w:rPr>
          <w:sz w:val="28"/>
        </w:rPr>
        <w:t>значок – 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балла; серебряный значок – 2 балла; бронзовый значок – 1 балл).</w:t>
      </w:r>
    </w:p>
    <w:p w:rsidR="008C0769" w:rsidRDefault="00227EF2">
      <w:pPr>
        <w:pStyle w:val="a3"/>
        <w:spacing w:line="276" w:lineRule="auto"/>
        <w:ind w:right="141"/>
      </w:pPr>
      <w:r>
        <w:lastRenderedPageBreak/>
        <w:t xml:space="preserve">Второй этап - принятие решения о зачислении учащихся, в том числе </w:t>
      </w:r>
      <w:r>
        <w:rPr>
          <w:spacing w:val="-2"/>
        </w:rPr>
        <w:t>детей-инвалидов.</w:t>
      </w:r>
    </w:p>
    <w:p w:rsidR="008C0769" w:rsidRDefault="00227EF2" w:rsidP="004A34F2">
      <w:pPr>
        <w:pStyle w:val="a4"/>
        <w:numPr>
          <w:ilvl w:val="1"/>
          <w:numId w:val="1"/>
        </w:numPr>
        <w:tabs>
          <w:tab w:val="left" w:pos="1377"/>
        </w:tabs>
        <w:spacing w:line="276" w:lineRule="auto"/>
        <w:ind w:right="143" w:firstLine="707"/>
        <w:jc w:val="both"/>
      </w:pPr>
      <w:r>
        <w:rPr>
          <w:sz w:val="28"/>
        </w:rPr>
        <w:t>Ранжированный список учащихся составляется по мере убывания набранных ими баллов и оформляется протоколом приёмной комиссией не позднее</w:t>
      </w:r>
      <w:r>
        <w:rPr>
          <w:spacing w:val="40"/>
          <w:sz w:val="28"/>
        </w:rPr>
        <w:t xml:space="preserve"> </w:t>
      </w:r>
      <w:r>
        <w:rPr>
          <w:sz w:val="28"/>
        </w:rPr>
        <w:t>3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>дней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40"/>
          <w:sz w:val="28"/>
        </w:rPr>
        <w:t xml:space="preserve"> </w:t>
      </w:r>
      <w:r>
        <w:rPr>
          <w:sz w:val="28"/>
        </w:rPr>
        <w:t>этапа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индивидуального</w:t>
      </w:r>
      <w:r w:rsidR="004A34F2">
        <w:rPr>
          <w:sz w:val="28"/>
        </w:rPr>
        <w:t xml:space="preserve"> </w:t>
      </w:r>
      <w:r w:rsidRPr="004A34F2">
        <w:rPr>
          <w:sz w:val="28"/>
          <w:szCs w:val="28"/>
        </w:rPr>
        <w:t>отбора, размещается на официальном сайте МКОУ «Центр образования им. Г.А.Ушакова» и информационных стендах в день оформления протокола.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441"/>
        </w:tabs>
        <w:spacing w:line="276" w:lineRule="auto"/>
        <w:ind w:right="138" w:firstLine="707"/>
        <w:jc w:val="both"/>
        <w:rPr>
          <w:sz w:val="28"/>
        </w:rPr>
      </w:pPr>
      <w:r>
        <w:rPr>
          <w:sz w:val="28"/>
        </w:rPr>
        <w:t>Зачисление учащихся осуществляется на основании протокола приёмной комиссии по результатам индивидуального отбора (рейтинга учащихся) и оформляется приказом директора школы не позднее 3 календарных дней после оформления протокола. Списки сформированного 10-го профильного класса и информация о приёме учащихся, в том числе детей-инвалидов доводится до сведений заявителей.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371"/>
        </w:tabs>
        <w:spacing w:line="276" w:lineRule="auto"/>
        <w:ind w:right="138" w:firstLine="707"/>
        <w:jc w:val="both"/>
        <w:rPr>
          <w:sz w:val="28"/>
        </w:rPr>
      </w:pPr>
      <w:r>
        <w:rPr>
          <w:sz w:val="28"/>
        </w:rPr>
        <w:t>Приём детей беженцев, вынужденных переселенцев, иностранных граждан, осуществляется в соответствии с законодательством Российской Федерации. Лица, признанные беженцами и прибывшими с ними членами семьи, вынужденные переселенцы, иностранные граждане, имеющие детей и проживающие на территории района школы, пользуются правом получить среднее общее образование наряду с гражданами Российской Федерации.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608"/>
        </w:tabs>
        <w:spacing w:line="276" w:lineRule="auto"/>
        <w:ind w:right="138" w:firstLine="707"/>
        <w:jc w:val="both"/>
        <w:rPr>
          <w:sz w:val="28"/>
        </w:rPr>
      </w:pPr>
      <w:r>
        <w:rPr>
          <w:sz w:val="28"/>
        </w:rPr>
        <w:t>Зачисление в профильный класс завершается не позднее 1 сентября текущего года.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531"/>
        </w:tabs>
        <w:spacing w:line="276" w:lineRule="auto"/>
        <w:ind w:right="139" w:firstLine="707"/>
        <w:jc w:val="both"/>
        <w:rPr>
          <w:sz w:val="28"/>
        </w:rPr>
      </w:pPr>
      <w:r>
        <w:rPr>
          <w:sz w:val="28"/>
        </w:rPr>
        <w:t>При наличии свободных мест возможен дополнительный набор учащихся в классе, в том числе детей-инвалидов в начале и в течение учебного года.</w:t>
      </w:r>
    </w:p>
    <w:p w:rsidR="008C0769" w:rsidRDefault="00227EF2">
      <w:pPr>
        <w:pStyle w:val="a4"/>
        <w:numPr>
          <w:ilvl w:val="1"/>
          <w:numId w:val="1"/>
        </w:numPr>
        <w:tabs>
          <w:tab w:val="left" w:pos="1497"/>
        </w:tabs>
        <w:spacing w:line="276" w:lineRule="auto"/>
        <w:ind w:right="137" w:firstLine="707"/>
        <w:jc w:val="both"/>
        <w:rPr>
          <w:sz w:val="28"/>
        </w:rPr>
      </w:pPr>
      <w:r>
        <w:rPr>
          <w:sz w:val="28"/>
        </w:rPr>
        <w:t>Отчисление учащихся из профильных классов осуществляется по представлению администрации школы в соответствии с частью 2 статьи 61 Федерального закона Российской Федерации от 29.12.2012 № 273-ФЗ «Об образовании в Российской Федерации». Отчисление учащихся производится приказом директора школы.</w:t>
      </w:r>
    </w:p>
    <w:p w:rsidR="008C0769" w:rsidRDefault="008C0769">
      <w:pPr>
        <w:pStyle w:val="a3"/>
        <w:spacing w:before="43"/>
        <w:ind w:left="0" w:firstLine="0"/>
        <w:jc w:val="left"/>
      </w:pPr>
    </w:p>
    <w:p w:rsidR="008C0769" w:rsidRDefault="00227EF2">
      <w:pPr>
        <w:pStyle w:val="a4"/>
        <w:numPr>
          <w:ilvl w:val="0"/>
          <w:numId w:val="6"/>
        </w:numPr>
        <w:tabs>
          <w:tab w:val="left" w:pos="1362"/>
        </w:tabs>
        <w:spacing w:line="278" w:lineRule="auto"/>
        <w:ind w:right="137" w:firstLine="707"/>
        <w:jc w:val="both"/>
        <w:rPr>
          <w:b/>
          <w:sz w:val="28"/>
        </w:rPr>
      </w:pPr>
      <w:r>
        <w:rPr>
          <w:b/>
          <w:sz w:val="28"/>
        </w:rPr>
        <w:t>Комиссия для организации индивидуального отбора и апелляционная комиссия</w:t>
      </w:r>
    </w:p>
    <w:p w:rsidR="008C0769" w:rsidRDefault="00227EF2">
      <w:pPr>
        <w:pStyle w:val="a4"/>
        <w:numPr>
          <w:ilvl w:val="1"/>
          <w:numId w:val="6"/>
        </w:numPr>
        <w:tabs>
          <w:tab w:val="left" w:pos="1471"/>
        </w:tabs>
        <w:spacing w:line="276" w:lineRule="auto"/>
        <w:ind w:right="146" w:firstLine="707"/>
        <w:jc w:val="both"/>
        <w:rPr>
          <w:sz w:val="28"/>
        </w:rPr>
      </w:pPr>
      <w:r>
        <w:rPr>
          <w:sz w:val="28"/>
        </w:rPr>
        <w:t>Для организации индивидуального отбора в образовательной организации создаётся комиссия для организации индивидуального отбора (далее - комиссия).</w:t>
      </w:r>
    </w:p>
    <w:p w:rsidR="008C0769" w:rsidRDefault="00227EF2">
      <w:pPr>
        <w:pStyle w:val="a3"/>
        <w:spacing w:line="276" w:lineRule="auto"/>
        <w:ind w:right="146"/>
      </w:pPr>
      <w:r>
        <w:t>Для рассмотрения жалоб на результаты индивидуального отбора создаётся апелляционная комиссия.</w:t>
      </w:r>
    </w:p>
    <w:p w:rsidR="008C0769" w:rsidRDefault="00227EF2" w:rsidP="004A34F2">
      <w:pPr>
        <w:pStyle w:val="a3"/>
        <w:spacing w:line="276" w:lineRule="auto"/>
        <w:ind w:right="142"/>
      </w:pPr>
      <w:r>
        <w:t xml:space="preserve">В состав комиссии и апелляционной комиссии входят педагогические, руководящие и иные работники школы, в чью компетенцию входят вопросы </w:t>
      </w:r>
      <w:r>
        <w:lastRenderedPageBreak/>
        <w:t>участия в индивидуальном отборе.</w:t>
      </w:r>
      <w:r w:rsidR="004A34F2">
        <w:t xml:space="preserve"> </w:t>
      </w:r>
      <w:r>
        <w:t>Для организации индивидуального отбора в класс профильного обучения в состав комиссии в обязательном порядке включаются педагогические работники, осуществляющие обучение по соответствующим профильным учебным предметам.</w:t>
      </w:r>
    </w:p>
    <w:p w:rsidR="008C0769" w:rsidRDefault="00227EF2">
      <w:pPr>
        <w:pStyle w:val="a3"/>
        <w:spacing w:before="3" w:line="276" w:lineRule="auto"/>
        <w:ind w:right="140"/>
      </w:pPr>
      <w:r>
        <w:t>Численный и персональный состав, порядок создания и организации работы комиссии и апелляционной комиссии устанавливаются локальными нормативными актами школы.</w:t>
      </w:r>
    </w:p>
    <w:p w:rsidR="008C0769" w:rsidRDefault="00227EF2">
      <w:pPr>
        <w:pStyle w:val="a3"/>
        <w:spacing w:line="278" w:lineRule="auto"/>
        <w:ind w:right="146"/>
      </w:pPr>
      <w:r>
        <w:t>Лица, входящие в состав комиссии, не могут входить в состав апелляционной комиссии.</w:t>
      </w:r>
    </w:p>
    <w:p w:rsidR="008C0769" w:rsidRDefault="00227EF2">
      <w:pPr>
        <w:pStyle w:val="a4"/>
        <w:numPr>
          <w:ilvl w:val="1"/>
          <w:numId w:val="6"/>
        </w:numPr>
        <w:tabs>
          <w:tab w:val="left" w:pos="1543"/>
        </w:tabs>
        <w:spacing w:line="276" w:lineRule="auto"/>
        <w:ind w:right="135" w:firstLine="707"/>
        <w:jc w:val="both"/>
        <w:rPr>
          <w:sz w:val="28"/>
        </w:rPr>
      </w:pPr>
      <w:r>
        <w:rPr>
          <w:sz w:val="28"/>
        </w:rPr>
        <w:t>Комиссия и апелляционная комиссия осуществляют свою деятельность в форме заседаний.</w:t>
      </w:r>
    </w:p>
    <w:p w:rsidR="008C0769" w:rsidRDefault="00227EF2">
      <w:pPr>
        <w:pStyle w:val="a3"/>
        <w:spacing w:line="276" w:lineRule="auto"/>
        <w:ind w:right="145"/>
      </w:pPr>
      <w:r>
        <w:t>На заседании комиссии и апелляционной комиссии ведётся протокол, в котором фиксируются вопросы, внесённые на рассмотрение, а также принятые по ним решения. Протокол подписывается председательствующим на заседании лицом.</w:t>
      </w:r>
    </w:p>
    <w:p w:rsidR="008C0769" w:rsidRDefault="00227EF2">
      <w:pPr>
        <w:pStyle w:val="a4"/>
        <w:numPr>
          <w:ilvl w:val="1"/>
          <w:numId w:val="6"/>
        </w:numPr>
        <w:tabs>
          <w:tab w:val="left" w:pos="1649"/>
        </w:tabs>
        <w:spacing w:line="276" w:lineRule="auto"/>
        <w:ind w:right="137" w:firstLine="707"/>
        <w:jc w:val="both"/>
        <w:rPr>
          <w:sz w:val="28"/>
        </w:rPr>
      </w:pPr>
      <w:r>
        <w:rPr>
          <w:sz w:val="28"/>
        </w:rPr>
        <w:t>Обучающийся или родители (законные представители) несовершеннолетнего обучающегося вправе обжаловать результаты индивидуального отбора в апелляционную комиссию в порядке, установленном Федеральным законом от 2 мая 2006 года № 59-ФЗ «О порядке рассмотрения обращений граждан Российской Федерации», либо в судебном порядке.</w:t>
      </w:r>
    </w:p>
    <w:p w:rsidR="008C0769" w:rsidRDefault="00227EF2">
      <w:pPr>
        <w:pStyle w:val="a4"/>
        <w:numPr>
          <w:ilvl w:val="0"/>
          <w:numId w:val="7"/>
        </w:numPr>
        <w:tabs>
          <w:tab w:val="left" w:pos="1210"/>
        </w:tabs>
        <w:spacing w:line="276" w:lineRule="auto"/>
        <w:ind w:right="137" w:firstLine="707"/>
        <w:jc w:val="both"/>
        <w:rPr>
          <w:sz w:val="28"/>
        </w:rPr>
      </w:pPr>
      <w:r>
        <w:rPr>
          <w:sz w:val="28"/>
        </w:rPr>
        <w:t>Отказ по результатам индивидуального отбора при приёме либо переводе в класс с углублённым изучением отдельных учебных предметов или в класс профильного обучения не является в соответствии с нормативными правовыми актами Российской Федерации основанием для отчисления обучающегося из образовательной организации или отказа в приёме в образовательную организацию для обучения по основным общеобразовательным программам.</w:t>
      </w:r>
    </w:p>
    <w:p w:rsidR="008C0769" w:rsidRDefault="008C0769">
      <w:pPr>
        <w:pStyle w:val="a3"/>
        <w:spacing w:before="48"/>
        <w:ind w:left="0" w:firstLine="0"/>
        <w:jc w:val="left"/>
      </w:pPr>
    </w:p>
    <w:p w:rsidR="008C0769" w:rsidRDefault="00227EF2">
      <w:pPr>
        <w:pStyle w:val="a4"/>
        <w:numPr>
          <w:ilvl w:val="0"/>
          <w:numId w:val="7"/>
        </w:numPr>
        <w:tabs>
          <w:tab w:val="left" w:pos="1130"/>
        </w:tabs>
        <w:ind w:left="1130" w:hanging="279"/>
        <w:jc w:val="both"/>
        <w:rPr>
          <w:b/>
          <w:sz w:val="28"/>
        </w:rPr>
      </w:pPr>
      <w:r>
        <w:rPr>
          <w:b/>
          <w:sz w:val="28"/>
        </w:rPr>
        <w:t>Заключительные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8C0769" w:rsidRDefault="00227EF2">
      <w:pPr>
        <w:pStyle w:val="a4"/>
        <w:numPr>
          <w:ilvl w:val="1"/>
          <w:numId w:val="7"/>
        </w:numPr>
        <w:tabs>
          <w:tab w:val="left" w:pos="1405"/>
        </w:tabs>
        <w:spacing w:before="43" w:line="276" w:lineRule="auto"/>
        <w:ind w:right="142" w:firstLine="707"/>
        <w:jc w:val="both"/>
        <w:rPr>
          <w:sz w:val="28"/>
        </w:rPr>
      </w:pPr>
      <w:r>
        <w:rPr>
          <w:sz w:val="28"/>
        </w:rPr>
        <w:t>Настоящее Положение вступает в силу со дня его утверждения приказом директора школы.</w:t>
      </w:r>
    </w:p>
    <w:p w:rsidR="008C0769" w:rsidRDefault="00227EF2">
      <w:pPr>
        <w:pStyle w:val="a4"/>
        <w:numPr>
          <w:ilvl w:val="1"/>
          <w:numId w:val="7"/>
        </w:numPr>
        <w:tabs>
          <w:tab w:val="left" w:pos="1479"/>
        </w:tabs>
        <w:spacing w:line="276" w:lineRule="auto"/>
        <w:ind w:right="136" w:firstLine="707"/>
        <w:jc w:val="both"/>
        <w:rPr>
          <w:sz w:val="28"/>
        </w:rPr>
      </w:pPr>
      <w:r w:rsidRPr="004A34F2">
        <w:rPr>
          <w:sz w:val="28"/>
        </w:rPr>
        <w:t xml:space="preserve">Внесение изменений и дополнений в настоящее Положение осуществляется решением коллегиальных органов управления школой в соответствии с Уставом МКОУ «Центр образования им. Г.А.Ушакова» и Положением о порядке разработки и принятия локальных нормативных актов по вопросам регулирования деятельности школы и должностных обязанностей </w:t>
      </w:r>
      <w:r w:rsidRPr="004A34F2">
        <w:rPr>
          <w:spacing w:val="-2"/>
          <w:sz w:val="28"/>
        </w:rPr>
        <w:t>работников.</w:t>
      </w:r>
    </w:p>
    <w:sectPr w:rsidR="008C0769" w:rsidSect="004A34F2">
      <w:footerReference w:type="default" r:id="rId10"/>
      <w:pgSz w:w="11910" w:h="16840"/>
      <w:pgMar w:top="1276" w:right="708" w:bottom="840" w:left="1276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1E" w:rsidRDefault="0075541E">
      <w:r>
        <w:separator/>
      </w:r>
    </w:p>
  </w:endnote>
  <w:endnote w:type="continuationSeparator" w:id="0">
    <w:p w:rsidR="0075541E" w:rsidRDefault="0075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769" w:rsidRDefault="00227EF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D352C3C" wp14:editId="3BEEC879">
              <wp:simplePos x="0" y="0"/>
              <wp:positionH relativeFrom="page">
                <wp:posOffset>3975100</wp:posOffset>
              </wp:positionH>
              <wp:positionV relativeFrom="page">
                <wp:posOffset>10144125</wp:posOffset>
              </wp:positionV>
              <wp:extent cx="1651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0769" w:rsidRDefault="00227EF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274D4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3pt;margin-top:798.7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" filled="f" stroked="f">
              <v:textbox inset="0,0,0,0">
                <w:txbxContent>
                  <w:p w:rsidR="008C0769" w:rsidRDefault="00227EF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B274D4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1E" w:rsidRDefault="0075541E">
      <w:r>
        <w:separator/>
      </w:r>
    </w:p>
  </w:footnote>
  <w:footnote w:type="continuationSeparator" w:id="0">
    <w:p w:rsidR="0075541E" w:rsidRDefault="00755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"/>
      <w:numFmt w:val="decimal"/>
      <w:lvlText w:val="%1)"/>
      <w:lvlJc w:val="left"/>
      <w:pPr>
        <w:ind w:left="14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89" w:hanging="31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317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07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55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1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5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305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>
      <w:numFmt w:val="bullet"/>
      <w:lvlText w:val="-"/>
      <w:lvlJc w:val="left"/>
      <w:pPr>
        <w:ind w:left="14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89" w:hanging="2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2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2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2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2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2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2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224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1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6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9" w:hanging="701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>
      <w:start w:val="4"/>
      <w:numFmt w:val="decimal"/>
      <w:lvlText w:val="%1."/>
      <w:lvlJc w:val="left"/>
      <w:pPr>
        <w:ind w:left="143" w:hanging="5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624"/>
      </w:pPr>
      <w:rPr>
        <w:rFonts w:hint="default"/>
        <w:lang w:val="ru-RU" w:eastAsia="en-US" w:bidi="ar-SA"/>
      </w:rPr>
    </w:lvl>
  </w:abstractNum>
  <w:abstractNum w:abstractNumId="5">
    <w:nsid w:val="25B654F3"/>
    <w:multiLevelType w:val="multilevel"/>
    <w:tmpl w:val="25B654F3"/>
    <w:lvl w:ilvl="0">
      <w:start w:val="4"/>
      <w:numFmt w:val="decimal"/>
      <w:lvlText w:val="%1."/>
      <w:lvlJc w:val="left"/>
      <w:pPr>
        <w:ind w:left="143" w:hanging="362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57"/>
      </w:pPr>
      <w:rPr>
        <w:rFonts w:hint="default"/>
        <w:lang w:val="ru-RU" w:eastAsia="en-US" w:bidi="ar-SA"/>
      </w:rPr>
    </w:lvl>
  </w:abstractNum>
  <w:abstractNum w:abstractNumId="6">
    <w:nsid w:val="59ADCABA"/>
    <w:multiLevelType w:val="multilevel"/>
    <w:tmpl w:val="59ADCABA"/>
    <w:lvl w:ilvl="0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5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0769"/>
    <w:rsid w:val="00227EF2"/>
    <w:rsid w:val="002D7188"/>
    <w:rsid w:val="004A34F2"/>
    <w:rsid w:val="005022E6"/>
    <w:rsid w:val="0075541E"/>
    <w:rsid w:val="007A27C9"/>
    <w:rsid w:val="008C0769"/>
    <w:rsid w:val="00B274D4"/>
    <w:rsid w:val="2CF7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Balloon Text"/>
    <w:basedOn w:val="a"/>
    <w:link w:val="a6"/>
    <w:rsid w:val="00502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022E6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Balloon Text"/>
    <w:basedOn w:val="a"/>
    <w:link w:val="a6"/>
    <w:rsid w:val="00502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022E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MainTeacher51</dc:creator>
  <cp:lastModifiedBy>школа</cp:lastModifiedBy>
  <cp:revision>2</cp:revision>
  <cp:lastPrinted>2026-03-27T00:39:00Z</cp:lastPrinted>
  <dcterms:created xsi:type="dcterms:W3CDTF">2026-03-27T01:27:00Z</dcterms:created>
  <dcterms:modified xsi:type="dcterms:W3CDTF">2026-03-27T01:27:00Z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1049-12.2.0.23196</vt:lpwstr>
  </property>
  <property fmtid="{D5CDD505-2E9C-101B-9397-08002B2CF9AE}" pid="7" name="ICV">
    <vt:lpwstr>7E49C8E377084A4081418EBB42AE4E08_12</vt:lpwstr>
  </property>
</Properties>
</file>